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text" w:tblpXSpec="center" w:tblpY="1"/>
        <w:tblOverlap w:val="never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2"/>
        <w:gridCol w:w="2499"/>
        <w:gridCol w:w="2583"/>
        <w:gridCol w:w="2662"/>
      </w:tblGrid>
      <w:tr w14:paraId="39FD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977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05360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“青春建功新时代，能源报国向未来”</w:t>
            </w:r>
          </w:p>
          <w:p w14:paraId="597746C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center"/>
              <w:textAlignment w:val="auto"/>
              <w:rPr>
                <w:rFonts w:hint="default" w:ascii="仿宋_GB2312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2026年主题团日活动大赛报名表</w:t>
            </w:r>
          </w:p>
        </w:tc>
      </w:tr>
      <w:tr w14:paraId="3FA2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565F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活动名称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16F5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不加任何标点，逗号以空格代替，末尾不加“团日活动”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个字</w:t>
            </w:r>
          </w:p>
        </w:tc>
      </w:tr>
      <w:tr w14:paraId="05A7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F462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团支部名称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4C0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中国石油大学（北京）+学院+团支部名称</w:t>
            </w:r>
          </w:p>
        </w:tc>
      </w:tr>
      <w:tr w14:paraId="6F413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7A7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主题选择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464F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参考本月推荐主题填写，如果选择其他主题自行填写即可</w:t>
            </w:r>
          </w:p>
        </w:tc>
      </w:tr>
      <w:tr w14:paraId="19CC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933B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1C9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E7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A6E9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B0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E54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对标定级等次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B232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X星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6FBC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团员总数</w:t>
            </w: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729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XX人</w:t>
            </w:r>
          </w:p>
        </w:tc>
      </w:tr>
      <w:tr w14:paraId="3E5C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207E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最近换届时间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E93E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xx年xx月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113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去年是否曾入选</w:t>
            </w:r>
          </w:p>
          <w:p w14:paraId="18CBC9B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</w:rPr>
              <w:t>度“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优秀主题团日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”</w:t>
            </w: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9639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是/否</w:t>
            </w:r>
          </w:p>
        </w:tc>
      </w:tr>
      <w:tr w14:paraId="411A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1883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微信公众号</w:t>
            </w:r>
          </w:p>
          <w:p w14:paraId="056C60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报道链接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12D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此项为必填项</w:t>
            </w:r>
          </w:p>
          <w:p w14:paraId="3B2566A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否则该项得分为0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9F0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百度网盘长期链接</w:t>
            </w:r>
          </w:p>
          <w:p w14:paraId="6E3072E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（以“月份+基层组织名称+活动名称+联系人”命名并打包）</w:t>
            </w: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8B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包括活动照片5张，单张2-10MB；2-4分钟MP4横屏视频1个</w:t>
            </w:r>
          </w:p>
          <w:p w14:paraId="0F1495F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分享密码设为1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234</w:t>
            </w:r>
          </w:p>
        </w:tc>
      </w:tr>
      <w:tr w14:paraId="0DF4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2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639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70" w:right="336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活动简介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91D3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370" w:right="336"/>
              <w:jc w:val="center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/>
                <w:color w:val="FF0000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50字以内，请严格控制字数</w:t>
            </w:r>
          </w:p>
          <w:p w14:paraId="0C51D64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143" w:leftChars="68" w:right="141" w:rightChars="67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示例：</w:t>
            </w:r>
          </w:p>
          <w:p w14:paraId="595C059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143" w:leftChars="68" w:right="141" w:rightChars="67" w:firstLine="560" w:firstLineChars="200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为深入学习贯彻习近平生态文明思想，响应“绿水青山就是金山银山”的发展理念，XX团支部于2026年3月组织开展“植此青绿 共树未来”主题团日活动。活动以植树节为契机，组织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0名团员青年走进街乡公园绿地，开展环保知识问答、公益植树、感想分享等环节，增强团员青年的生态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环保意识和社会责任感。通过小组协作种植树木、设立标识牌、共绘绿色画卷等形式，推动绿色发展理念入脑入心。活动还融入团旗、团徽等团属元素，强化组织认同感和集体荣誉感，营造了“人人参与、共建绿色家园”的浓厚氛围。</w:t>
            </w:r>
          </w:p>
        </w:tc>
      </w:tr>
      <w:tr w14:paraId="7FAD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6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EA33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70" w:right="336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活动组织实施过程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F393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252" w:rightChars="120" w:firstLine="5" w:firstLineChars="2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/>
                <w:color w:val="FF0000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00字左右。此部分应侧重介绍具体的策划和组织流程，包含“活动准备”、“活动开展”两个部分，具体体现时间、地点、人物、活动开展过程环节以及宣传反馈等。要多讲思路、讲方法，讲发现问题、解决问题的举措，不要写成工作汇报，不要说大话、空话、套话。</w:t>
            </w:r>
          </w:p>
          <w:p w14:paraId="535FD4B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252" w:rightChars="120" w:firstLine="5" w:firstLineChars="2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  <w:p w14:paraId="7E3E566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示例：</w:t>
            </w:r>
          </w:p>
          <w:p w14:paraId="4E7B1AC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  <w:p w14:paraId="6CA6FF5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一、活动准备</w:t>
            </w:r>
          </w:p>
          <w:p w14:paraId="21363FA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8"/>
                <w:szCs w:val="28"/>
              </w:rPr>
              <w:t>组织策划：成立活动筹备小组，明确分工，设场地对接、物资保障、人员招募、宣传摄影等岗位，确保责任到人。</w:t>
            </w:r>
          </w:p>
          <w:p w14:paraId="16FF625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sz w:val="28"/>
                <w:szCs w:val="28"/>
              </w:rPr>
              <w:t>资源协调：提前对接街乡公园管理方，确认植树区域、工具配备及园林指导人员；联系林业专家，确保植树环节科学规范。</w:t>
            </w:r>
          </w:p>
          <w:p w14:paraId="6D33201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人员招募：通过团支部微信群、校园公告等方式招募50名团员青年，组建10个小组，每组5人，设组长一名，便于现场管理。</w:t>
            </w:r>
          </w:p>
          <w:p w14:paraId="3E741FE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8"/>
                <w:szCs w:val="28"/>
              </w:rPr>
              <w:t>物资准备：采购树苗、植树工具、标识牌、矿泉水、扩音器、破冰游戏卡等，制作横幅、团旗等宣传物料，提前购买意外保险，制定应急预案。</w:t>
            </w:r>
          </w:p>
          <w:p w14:paraId="38D47D9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E65F8D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二、活动开展</w:t>
            </w:r>
          </w:p>
          <w:p w14:paraId="3E0450C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8"/>
                <w:szCs w:val="28"/>
              </w:rPr>
              <w:t>共集环保热潮（30分钟）：活动开始前，主持人介绍活动意义，组织环保知识问答，答对小组领取破冰游戏卡，开展团队协作游戏，增强互动性和知识性。</w:t>
            </w:r>
          </w:p>
          <w:p w14:paraId="783B9E6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sz w:val="28"/>
                <w:szCs w:val="28"/>
              </w:rPr>
              <w:t>共植绿色希望（60分钟）：园林负责人讲解植树要点后，各小组进入指定区域，领取树苗和工具，协作完成挖坑、栽种、浇水等环节，并悬挂小组“标识牌”，增强责任感。</w:t>
            </w:r>
          </w:p>
          <w:p w14:paraId="11CC3EB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8"/>
                <w:szCs w:val="28"/>
              </w:rPr>
              <w:t>共绘美丽画卷（30分钟）：植树结束后，各小组分享活动感悟和日常环保做法，主持人总结活动意义，组织合影留念，进一步深化活动主题。</w:t>
            </w:r>
          </w:p>
          <w:p w14:paraId="0DC3ED9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ind w:left="277" w:leftChars="132" w:right="141" w:rightChars="67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8"/>
                <w:szCs w:val="28"/>
              </w:rPr>
              <w:t>宣传反馈：活动全程由专人拍摄照片和视频，后期制作活动回顾推文，发布于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学院团委</w:t>
            </w:r>
            <w:r>
              <w:rPr>
                <w:rFonts w:hint="eastAsia" w:ascii="仿宋_GB2312" w:eastAsia="仿宋_GB2312"/>
                <w:sz w:val="28"/>
                <w:szCs w:val="28"/>
              </w:rPr>
              <w:t>公众号，并整理活动材料报送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团委，作为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月度</w:t>
            </w:r>
            <w:r>
              <w:rPr>
                <w:rFonts w:hint="eastAsia" w:ascii="仿宋_GB2312" w:eastAsia="仿宋_GB2312"/>
                <w:sz w:val="28"/>
                <w:szCs w:val="28"/>
              </w:rPr>
              <w:t>“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优秀主题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团日”参评资料。</w:t>
            </w:r>
          </w:p>
        </w:tc>
      </w:tr>
    </w:tbl>
    <w:p w14:paraId="47028A6F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right="336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B84310E-1B0F-42A2-89BB-A95DE0AE43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9DD5E01-2025-4C9F-84BB-CE7DAA1CF56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MTQ5OWUzZGNkNjFlZjAwMzc0NGNmYzdmYzc5NWEifQ=="/>
  </w:docVars>
  <w:rsids>
    <w:rsidRoot w:val="07D12464"/>
    <w:rsid w:val="000B5F40"/>
    <w:rsid w:val="000D7ABD"/>
    <w:rsid w:val="004208EC"/>
    <w:rsid w:val="004345DD"/>
    <w:rsid w:val="00626471"/>
    <w:rsid w:val="006C2916"/>
    <w:rsid w:val="00736848"/>
    <w:rsid w:val="008F6446"/>
    <w:rsid w:val="00967298"/>
    <w:rsid w:val="00AE182C"/>
    <w:rsid w:val="00B46D04"/>
    <w:rsid w:val="00C34D96"/>
    <w:rsid w:val="00D12035"/>
    <w:rsid w:val="00D2357B"/>
    <w:rsid w:val="00E3424A"/>
    <w:rsid w:val="07D12464"/>
    <w:rsid w:val="0BA13636"/>
    <w:rsid w:val="1034712E"/>
    <w:rsid w:val="1B201E0F"/>
    <w:rsid w:val="1CB735C0"/>
    <w:rsid w:val="2FDB53C0"/>
    <w:rsid w:val="395B30CE"/>
    <w:rsid w:val="3E7F09E2"/>
    <w:rsid w:val="48376AB4"/>
    <w:rsid w:val="4C6A56AA"/>
    <w:rsid w:val="53226CDE"/>
    <w:rsid w:val="5A813075"/>
    <w:rsid w:val="5E9E58C3"/>
    <w:rsid w:val="5F597F1C"/>
    <w:rsid w:val="661E3335"/>
    <w:rsid w:val="6CD17FF0"/>
    <w:rsid w:val="72DF209E"/>
    <w:rsid w:val="78543C5E"/>
    <w:rsid w:val="7D3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1129</Words>
  <Characters>1161</Characters>
  <Lines>30</Lines>
  <Paragraphs>19</Paragraphs>
  <TotalTime>87</TotalTime>
  <ScaleCrop>false</ScaleCrop>
  <LinksUpToDate>false</LinksUpToDate>
  <CharactersWithSpaces>1162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2024-03-17T10:11:00Z</dcterms:created>
  <dc:creator>我就是韩老师</dc:creator>
  <cp:lastModifiedBy>潘俊明</cp:lastModifiedBy>
  <dcterms:modified xsi:type="dcterms:W3CDTF">2026-03-09T07:42:29Z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64558FAA9CCB475EA8674E8D3D37A86D_13</vt:lpwstr>
  </property>
  <property fmtid="{D5CDD505-2E9C-101B-9397-08002B2CF9AE}" pid="4" name="KSOTemplateDocerSaveRecord">
    <vt:lpwstr>eyJoZGlkIjoiMzEwNTM5NzYwMDRjMzkwZTVkZjY2ODkwMGIxNGU0OTUiLCJ1c2VySWQiOiIxNjU5OTQwOTI1In0=</vt:lpwstr>
  </property>
</Properties>
</file>