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AA426" w14:textId="77777777" w:rsidR="009777A0" w:rsidRPr="004246B9" w:rsidRDefault="009777A0" w:rsidP="009777A0">
      <w:pPr>
        <w:pStyle w:val="1"/>
        <w:ind w:firstLine="643"/>
      </w:pPr>
      <w:r>
        <w:rPr>
          <w:rFonts w:hint="eastAsia"/>
        </w:rPr>
        <w:t>2021</w:t>
      </w:r>
      <w:r>
        <w:t>—20</w:t>
      </w:r>
      <w:r>
        <w:rPr>
          <w:rFonts w:hint="eastAsia"/>
        </w:rPr>
        <w:t>22</w:t>
      </w:r>
      <w:r>
        <w:rPr>
          <w:rFonts w:hint="eastAsia"/>
        </w:rPr>
        <w:t>学年第一学期</w:t>
      </w:r>
      <w:r w:rsidRPr="004246B9">
        <w:rPr>
          <w:rFonts w:hint="eastAsia"/>
        </w:rPr>
        <w:t>流体</w:t>
      </w:r>
      <w:r w:rsidRPr="004246B9">
        <w:t>力学</w:t>
      </w:r>
      <w:r w:rsidRPr="004246B9">
        <w:rPr>
          <w:rFonts w:hint="eastAsia"/>
        </w:rPr>
        <w:t>实验室</w:t>
      </w:r>
      <w:r>
        <w:rPr>
          <w:rFonts w:hint="eastAsia"/>
        </w:rPr>
        <w:t>开放通知</w:t>
      </w:r>
    </w:p>
    <w:p w14:paraId="65C81EE4" w14:textId="77777777" w:rsidR="009777A0" w:rsidRPr="0051562B" w:rsidRDefault="009777A0" w:rsidP="009777A0">
      <w:pPr>
        <w:jc w:val="left"/>
        <w:rPr>
          <w:rFonts w:ascii="宋体" w:hAnsi="宋体"/>
          <w:b/>
          <w:kern w:val="22"/>
        </w:rPr>
      </w:pPr>
      <w:r w:rsidRPr="0051562B">
        <w:rPr>
          <w:rFonts w:ascii="宋体" w:hAnsi="宋体" w:hint="eastAsia"/>
          <w:b/>
          <w:kern w:val="22"/>
        </w:rPr>
        <w:t>（</w:t>
      </w:r>
      <w:r>
        <w:rPr>
          <w:rFonts w:ascii="宋体" w:hAnsi="宋体" w:hint="eastAsia"/>
          <w:b/>
          <w:kern w:val="22"/>
        </w:rPr>
        <w:t>1</w:t>
      </w:r>
      <w:r w:rsidRPr="0051562B">
        <w:rPr>
          <w:rFonts w:ascii="宋体" w:hAnsi="宋体" w:hint="eastAsia"/>
          <w:b/>
          <w:kern w:val="22"/>
        </w:rPr>
        <w:t>）实验室情况：</w:t>
      </w:r>
    </w:p>
    <w:p w14:paraId="49560FE8" w14:textId="77777777" w:rsidR="009777A0" w:rsidRDefault="009777A0" w:rsidP="009777A0">
      <w:pPr>
        <w:ind w:firstLineChars="200" w:firstLine="480"/>
        <w:rPr>
          <w:rFonts w:ascii="宋体" w:hAnsi="宋体"/>
          <w:kern w:val="22"/>
        </w:rPr>
      </w:pPr>
      <w:r w:rsidRPr="0074491C">
        <w:rPr>
          <w:rFonts w:ascii="宋体" w:hAnsi="宋体" w:hint="eastAsia"/>
          <w:kern w:val="22"/>
        </w:rPr>
        <w:t>一、实验室简介：《高等流体力学》、《工程流体力学》是我校的重点课程，是石油工程专业、储运工程专业、机电专业、化工专业等8个专业必修的重要基础课程，流体力学实验室是配合这些重点课程进行教学实验的重要基地。实验室环境整洁干净，仪器新颖，有自己的创新和特色，设备国内领先，仪器品种齐全，实验面向专业面广，全校8个专业开展实验；内</w:t>
      </w:r>
      <w:r w:rsidRPr="009E1831">
        <w:rPr>
          <w:rFonts w:ascii="宋体" w:hAnsi="宋体" w:hint="eastAsia"/>
          <w:kern w:val="22"/>
        </w:rPr>
        <w:t>容充实,</w:t>
      </w:r>
      <w:r>
        <w:rPr>
          <w:rFonts w:ascii="宋体" w:hAnsi="宋体" w:hint="eastAsia"/>
          <w:kern w:val="22"/>
        </w:rPr>
        <w:t>针对本科教学</w:t>
      </w:r>
      <w:r w:rsidRPr="009E1831">
        <w:rPr>
          <w:rFonts w:ascii="宋体" w:hAnsi="宋体" w:hint="eastAsia"/>
          <w:kern w:val="22"/>
        </w:rPr>
        <w:t>开出</w:t>
      </w:r>
      <w:r>
        <w:rPr>
          <w:rFonts w:ascii="宋体" w:hAnsi="宋体" w:hint="eastAsia"/>
          <w:kern w:val="22"/>
        </w:rPr>
        <w:t>10个验证型实验和3个演示型实验,</w:t>
      </w:r>
      <w:r w:rsidRPr="0074491C">
        <w:rPr>
          <w:rFonts w:ascii="宋体" w:hAnsi="宋体" w:hint="eastAsia"/>
          <w:kern w:val="22"/>
        </w:rPr>
        <w:t>可以满足教学实验大纲要求</w:t>
      </w:r>
      <w:r>
        <w:rPr>
          <w:rFonts w:ascii="宋体" w:hAnsi="宋体" w:hint="eastAsia"/>
          <w:kern w:val="22"/>
        </w:rPr>
        <w:t>。</w:t>
      </w:r>
    </w:p>
    <w:p w14:paraId="05AD1386" w14:textId="77777777" w:rsidR="009777A0" w:rsidRDefault="009777A0" w:rsidP="009777A0">
      <w:pPr>
        <w:ind w:firstLineChars="250" w:firstLine="600"/>
        <w:rPr>
          <w:rFonts w:ascii="宋体" w:hAnsi="宋体"/>
          <w:kern w:val="22"/>
        </w:rPr>
      </w:pPr>
      <w:r w:rsidRPr="009E1831">
        <w:rPr>
          <w:rFonts w:ascii="宋体" w:hAnsi="宋体" w:hint="eastAsia"/>
          <w:kern w:val="22"/>
        </w:rPr>
        <w:t>流体力学实验室面积</w:t>
      </w:r>
      <w:r>
        <w:rPr>
          <w:rFonts w:ascii="宋体" w:hAnsi="宋体" w:hint="eastAsia"/>
          <w:kern w:val="22"/>
        </w:rPr>
        <w:t>486</w:t>
      </w:r>
      <w:r w:rsidRPr="009E1831">
        <w:rPr>
          <w:rFonts w:ascii="宋体" w:hAnsi="宋体" w:hint="eastAsia"/>
          <w:kern w:val="22"/>
        </w:rPr>
        <w:t>平方米，</w:t>
      </w:r>
      <w:r>
        <w:rPr>
          <w:rFonts w:ascii="宋体" w:hAnsi="宋体" w:hint="eastAsia"/>
          <w:kern w:val="22"/>
        </w:rPr>
        <w:t>本科生演示型项目有3个，验证型</w:t>
      </w:r>
      <w:r w:rsidRPr="009E1831">
        <w:rPr>
          <w:rFonts w:ascii="宋体" w:hAnsi="宋体" w:hint="eastAsia"/>
          <w:kern w:val="22"/>
        </w:rPr>
        <w:t>实验</w:t>
      </w:r>
      <w:r>
        <w:rPr>
          <w:rFonts w:ascii="宋体" w:hAnsi="宋体" w:hint="eastAsia"/>
          <w:kern w:val="22"/>
        </w:rPr>
        <w:t>项目有10个</w:t>
      </w:r>
      <w:r w:rsidRPr="009E1831">
        <w:rPr>
          <w:rFonts w:ascii="宋体" w:hAnsi="宋体" w:hint="eastAsia"/>
          <w:kern w:val="22"/>
        </w:rPr>
        <w:t>，</w:t>
      </w:r>
      <w:r>
        <w:rPr>
          <w:rFonts w:ascii="宋体" w:hAnsi="宋体" w:hint="eastAsia"/>
          <w:kern w:val="22"/>
        </w:rPr>
        <w:t>每个验证型项目平均设备台套数是8.5</w:t>
      </w:r>
      <w:r w:rsidRPr="009E1831">
        <w:rPr>
          <w:rFonts w:ascii="宋体" w:hAnsi="宋体" w:hint="eastAsia"/>
          <w:kern w:val="22"/>
        </w:rPr>
        <w:t>台</w:t>
      </w:r>
      <w:r>
        <w:rPr>
          <w:rFonts w:ascii="宋体" w:hAnsi="宋体" w:hint="eastAsia"/>
          <w:kern w:val="22"/>
        </w:rPr>
        <w:t>套，满足教学的需要。</w:t>
      </w:r>
    </w:p>
    <w:p w14:paraId="5BD29FCB" w14:textId="77777777" w:rsidR="009777A0" w:rsidRPr="00BB716D" w:rsidRDefault="009777A0" w:rsidP="009777A0">
      <w:pPr>
        <w:jc w:val="left"/>
        <w:rPr>
          <w:rFonts w:ascii="宋体" w:hAnsi="宋体"/>
          <w:b/>
          <w:kern w:val="22"/>
        </w:rPr>
      </w:pPr>
      <w:r w:rsidRPr="00BB716D">
        <w:rPr>
          <w:rFonts w:ascii="宋体" w:hAnsi="宋体" w:hint="eastAsia"/>
          <w:b/>
          <w:kern w:val="22"/>
        </w:rPr>
        <w:t>（2）</w:t>
      </w:r>
      <w:r>
        <w:rPr>
          <w:rFonts w:ascii="宋体" w:hAnsi="宋体" w:hint="eastAsia"/>
          <w:b/>
          <w:kern w:val="22"/>
        </w:rPr>
        <w:t xml:space="preserve">实验开放情况及要求 </w:t>
      </w:r>
    </w:p>
    <w:p w14:paraId="3A491DB7" w14:textId="77777777" w:rsidR="009777A0" w:rsidRPr="00BC6F4B" w:rsidRDefault="009777A0" w:rsidP="009777A0">
      <w:pPr>
        <w:ind w:firstLineChars="200" w:firstLine="480"/>
        <w:rPr>
          <w:rFonts w:ascii="宋体" w:hAnsi="宋体"/>
          <w:kern w:val="22"/>
        </w:rPr>
      </w:pPr>
      <w:r>
        <w:rPr>
          <w:rFonts w:ascii="宋体" w:hAnsi="宋体" w:hint="eastAsia"/>
          <w:kern w:val="22"/>
        </w:rPr>
        <w:t>1</w:t>
      </w:r>
      <w:r w:rsidRPr="00BC6F4B">
        <w:rPr>
          <w:rFonts w:ascii="宋体" w:hAnsi="宋体" w:hint="eastAsia"/>
          <w:kern w:val="22"/>
        </w:rPr>
        <w:t>、地点：</w:t>
      </w:r>
      <w:r>
        <w:rPr>
          <w:rFonts w:ascii="宋体" w:hAnsi="宋体" w:hint="eastAsia"/>
          <w:kern w:val="22"/>
        </w:rPr>
        <w:t>中油大厦</w:t>
      </w:r>
      <w:r>
        <w:rPr>
          <w:rFonts w:ascii="宋体" w:hAnsi="宋体"/>
          <w:kern w:val="22"/>
        </w:rPr>
        <w:t>北楼</w:t>
      </w:r>
      <w:r>
        <w:rPr>
          <w:rFonts w:ascii="宋体" w:hAnsi="宋体" w:hint="eastAsia"/>
          <w:kern w:val="22"/>
        </w:rPr>
        <w:t>508</w:t>
      </w:r>
      <w:r>
        <w:rPr>
          <w:rFonts w:ascii="宋体" w:hAnsi="宋体"/>
          <w:kern w:val="22"/>
        </w:rPr>
        <w:t>-512</w:t>
      </w:r>
      <w:r>
        <w:rPr>
          <w:rFonts w:ascii="宋体" w:hAnsi="宋体" w:hint="eastAsia"/>
          <w:kern w:val="22"/>
        </w:rPr>
        <w:t>房间</w:t>
      </w:r>
    </w:p>
    <w:p w14:paraId="2205CFB2" w14:textId="77777777" w:rsidR="009777A0" w:rsidRDefault="009777A0" w:rsidP="009777A0">
      <w:pPr>
        <w:ind w:firstLineChars="200" w:firstLine="480"/>
        <w:rPr>
          <w:rFonts w:ascii="宋体" w:hAnsi="宋体"/>
          <w:kern w:val="22"/>
        </w:rPr>
      </w:pPr>
      <w:r>
        <w:rPr>
          <w:rFonts w:ascii="宋体" w:hAnsi="宋体" w:hint="eastAsia"/>
          <w:kern w:val="22"/>
        </w:rPr>
        <w:t>2</w:t>
      </w:r>
      <w:r w:rsidRPr="00BC6F4B">
        <w:rPr>
          <w:rFonts w:ascii="宋体" w:hAnsi="宋体" w:hint="eastAsia"/>
          <w:kern w:val="22"/>
        </w:rPr>
        <w:t>、开放内容</w:t>
      </w:r>
      <w:r>
        <w:rPr>
          <w:rFonts w:ascii="宋体" w:hAnsi="宋体" w:hint="eastAsia"/>
          <w:kern w:val="22"/>
        </w:rPr>
        <w:t>和</w:t>
      </w:r>
      <w:r w:rsidRPr="00BC6F4B">
        <w:rPr>
          <w:rFonts w:ascii="宋体" w:hAnsi="宋体" w:hint="eastAsia"/>
          <w:kern w:val="22"/>
        </w:rPr>
        <w:t>时间：</w:t>
      </w:r>
    </w:p>
    <w:p w14:paraId="53FDADD0" w14:textId="77777777" w:rsidR="009777A0" w:rsidRPr="0074491C" w:rsidRDefault="009777A0" w:rsidP="009777A0">
      <w:pPr>
        <w:ind w:firstLineChars="200" w:firstLine="480"/>
        <w:rPr>
          <w:rFonts w:ascii="宋体" w:hAnsi="宋体"/>
          <w:kern w:val="22"/>
        </w:rPr>
      </w:pPr>
      <w:r w:rsidRPr="0074491C">
        <w:rPr>
          <w:rFonts w:ascii="宋体" w:hAnsi="宋体" w:hint="eastAsia"/>
          <w:kern w:val="22"/>
        </w:rPr>
        <w:t>由于流体力学实验室</w:t>
      </w:r>
      <w:r>
        <w:rPr>
          <w:rFonts w:ascii="宋体" w:hAnsi="宋体" w:hint="eastAsia"/>
          <w:kern w:val="22"/>
        </w:rPr>
        <w:t>面向全校开展流体力学实验,</w:t>
      </w:r>
      <w:r w:rsidRPr="0074491C">
        <w:rPr>
          <w:rFonts w:ascii="宋体" w:hAnsi="宋体" w:hint="eastAsia"/>
          <w:kern w:val="22"/>
        </w:rPr>
        <w:t>实验教学工作量大，只能分</w:t>
      </w:r>
      <w:r>
        <w:rPr>
          <w:rFonts w:ascii="宋体" w:hAnsi="宋体" w:hint="eastAsia"/>
          <w:kern w:val="22"/>
        </w:rPr>
        <w:t>学期</w:t>
      </w:r>
      <w:r w:rsidRPr="0074491C">
        <w:rPr>
          <w:rFonts w:ascii="宋体" w:hAnsi="宋体" w:hint="eastAsia"/>
          <w:kern w:val="22"/>
        </w:rPr>
        <w:t>进行实验项目的有序开放，开放的实验课</w:t>
      </w:r>
      <w:r>
        <w:rPr>
          <w:rFonts w:ascii="宋体" w:hAnsi="宋体" w:hint="eastAsia"/>
          <w:kern w:val="22"/>
        </w:rPr>
        <w:t>安排</w:t>
      </w:r>
      <w:r w:rsidRPr="0074491C">
        <w:rPr>
          <w:rFonts w:ascii="宋体" w:hAnsi="宋体" w:hint="eastAsia"/>
          <w:kern w:val="22"/>
        </w:rPr>
        <w:t>如下：</w:t>
      </w:r>
    </w:p>
    <w:tbl>
      <w:tblPr>
        <w:tblW w:w="8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761"/>
        <w:gridCol w:w="2126"/>
        <w:gridCol w:w="2268"/>
        <w:gridCol w:w="3056"/>
      </w:tblGrid>
      <w:tr w:rsidR="009777A0" w:rsidRPr="0074491C" w14:paraId="31B2DDC0" w14:textId="77777777" w:rsidTr="001C73F2">
        <w:tc>
          <w:tcPr>
            <w:tcW w:w="623" w:type="dxa"/>
          </w:tcPr>
          <w:p w14:paraId="4601EFB6" w14:textId="77777777" w:rsidR="009777A0" w:rsidRPr="00FF1FB6" w:rsidRDefault="009777A0" w:rsidP="001C73F2">
            <w:pPr>
              <w:rPr>
                <w:rFonts w:ascii="宋体" w:hAnsi="宋体"/>
                <w:kern w:val="22"/>
                <w:szCs w:val="21"/>
              </w:rPr>
            </w:pPr>
            <w:r>
              <w:rPr>
                <w:rFonts w:ascii="宋体" w:hAnsi="宋体" w:hint="eastAsia"/>
                <w:kern w:val="22"/>
                <w:szCs w:val="21"/>
              </w:rPr>
              <w:t>号</w:t>
            </w:r>
          </w:p>
        </w:tc>
        <w:tc>
          <w:tcPr>
            <w:tcW w:w="761" w:type="dxa"/>
          </w:tcPr>
          <w:p w14:paraId="5355E937" w14:textId="77777777" w:rsidR="009777A0" w:rsidRPr="00FF1FB6" w:rsidRDefault="009777A0" w:rsidP="001C73F2">
            <w:pPr>
              <w:jc w:val="left"/>
              <w:rPr>
                <w:rFonts w:ascii="宋体" w:hAnsi="宋体"/>
                <w:kern w:val="22"/>
                <w:szCs w:val="21"/>
              </w:rPr>
            </w:pPr>
            <w:r w:rsidRPr="00FF1FB6">
              <w:rPr>
                <w:rFonts w:ascii="宋体" w:hAnsi="宋体" w:hint="eastAsia"/>
                <w:kern w:val="22"/>
                <w:szCs w:val="21"/>
              </w:rPr>
              <w:t>学期</w:t>
            </w:r>
          </w:p>
        </w:tc>
        <w:tc>
          <w:tcPr>
            <w:tcW w:w="2126" w:type="dxa"/>
          </w:tcPr>
          <w:p w14:paraId="21E0C37E" w14:textId="77777777" w:rsidR="009777A0" w:rsidRPr="00FF1FB6" w:rsidRDefault="009777A0" w:rsidP="001C73F2">
            <w:pPr>
              <w:rPr>
                <w:rFonts w:ascii="宋体" w:hAnsi="宋体"/>
                <w:kern w:val="22"/>
                <w:szCs w:val="21"/>
              </w:rPr>
            </w:pPr>
            <w:r w:rsidRPr="00FF1FB6">
              <w:rPr>
                <w:rFonts w:ascii="宋体" w:hAnsi="宋体" w:hint="eastAsia"/>
                <w:kern w:val="22"/>
                <w:szCs w:val="21"/>
              </w:rPr>
              <w:t>开发实验内容</w:t>
            </w:r>
          </w:p>
        </w:tc>
        <w:tc>
          <w:tcPr>
            <w:tcW w:w="2268" w:type="dxa"/>
          </w:tcPr>
          <w:p w14:paraId="46B86A73" w14:textId="77777777" w:rsidR="009777A0" w:rsidRPr="00FF1FB6" w:rsidRDefault="009777A0" w:rsidP="001C73F2">
            <w:pPr>
              <w:ind w:firstLineChars="150" w:firstLine="360"/>
              <w:rPr>
                <w:rFonts w:ascii="宋体" w:hAnsi="宋体"/>
                <w:kern w:val="22"/>
                <w:szCs w:val="21"/>
              </w:rPr>
            </w:pPr>
            <w:r w:rsidRPr="00FF1FB6">
              <w:rPr>
                <w:rFonts w:ascii="宋体" w:hAnsi="宋体" w:hint="eastAsia"/>
                <w:kern w:val="22"/>
                <w:szCs w:val="21"/>
              </w:rPr>
              <w:t>实验仪器</w:t>
            </w:r>
          </w:p>
        </w:tc>
        <w:tc>
          <w:tcPr>
            <w:tcW w:w="3056" w:type="dxa"/>
          </w:tcPr>
          <w:p w14:paraId="2BD8A807" w14:textId="77777777" w:rsidR="009777A0" w:rsidRPr="00FF1FB6" w:rsidRDefault="009777A0" w:rsidP="001C73F2">
            <w:pPr>
              <w:rPr>
                <w:rFonts w:ascii="宋体" w:hAnsi="宋体"/>
                <w:kern w:val="22"/>
                <w:szCs w:val="21"/>
              </w:rPr>
            </w:pPr>
            <w:r w:rsidRPr="00FF1FB6">
              <w:rPr>
                <w:rFonts w:ascii="宋体" w:hAnsi="宋体" w:hint="eastAsia"/>
                <w:kern w:val="22"/>
                <w:szCs w:val="21"/>
              </w:rPr>
              <w:t>开放时间</w:t>
            </w:r>
          </w:p>
        </w:tc>
      </w:tr>
      <w:tr w:rsidR="009777A0" w:rsidRPr="0074491C" w14:paraId="70960483" w14:textId="77777777" w:rsidTr="001C73F2">
        <w:tc>
          <w:tcPr>
            <w:tcW w:w="623" w:type="dxa"/>
          </w:tcPr>
          <w:p w14:paraId="35F1D3FC" w14:textId="77777777" w:rsidR="009777A0" w:rsidRPr="00FF1FB6" w:rsidRDefault="009777A0" w:rsidP="001C73F2">
            <w:pPr>
              <w:jc w:val="left"/>
              <w:rPr>
                <w:rFonts w:ascii="宋体" w:hAnsi="宋体"/>
                <w:kern w:val="22"/>
                <w:szCs w:val="21"/>
              </w:rPr>
            </w:pPr>
            <w:r w:rsidRPr="00FF1FB6">
              <w:rPr>
                <w:rFonts w:ascii="宋体" w:hAnsi="宋体" w:hint="eastAsia"/>
                <w:kern w:val="22"/>
                <w:szCs w:val="21"/>
              </w:rPr>
              <w:t>1</w:t>
            </w:r>
          </w:p>
        </w:tc>
        <w:tc>
          <w:tcPr>
            <w:tcW w:w="761" w:type="dxa"/>
          </w:tcPr>
          <w:p w14:paraId="195E3E18" w14:textId="77777777" w:rsidR="009777A0" w:rsidRPr="00FF1FB6" w:rsidRDefault="009777A0" w:rsidP="001C73F2">
            <w:pPr>
              <w:jc w:val="left"/>
              <w:rPr>
                <w:rFonts w:ascii="宋体" w:hAnsi="宋体"/>
                <w:kern w:val="22"/>
                <w:szCs w:val="21"/>
              </w:rPr>
            </w:pPr>
            <w:r w:rsidRPr="00FF1FB6">
              <w:rPr>
                <w:rFonts w:ascii="宋体" w:hAnsi="宋体" w:hint="eastAsia"/>
                <w:kern w:val="22"/>
                <w:szCs w:val="21"/>
              </w:rPr>
              <w:t>第</w:t>
            </w:r>
            <w:r>
              <w:rPr>
                <w:rFonts w:ascii="宋体" w:hAnsi="宋体" w:hint="eastAsia"/>
                <w:kern w:val="22"/>
                <w:szCs w:val="21"/>
              </w:rPr>
              <w:t>一</w:t>
            </w:r>
          </w:p>
        </w:tc>
        <w:tc>
          <w:tcPr>
            <w:tcW w:w="2126" w:type="dxa"/>
          </w:tcPr>
          <w:p w14:paraId="4F80E680" w14:textId="77777777" w:rsidR="009777A0" w:rsidRPr="00FF1FB6" w:rsidRDefault="009777A0" w:rsidP="001C73F2">
            <w:pPr>
              <w:jc w:val="left"/>
              <w:rPr>
                <w:rFonts w:ascii="宋体" w:hAnsi="宋体"/>
                <w:kern w:val="22"/>
                <w:szCs w:val="21"/>
              </w:rPr>
            </w:pPr>
            <w:r>
              <w:rPr>
                <w:rFonts w:ascii="宋体" w:hAnsi="宋体" w:hint="eastAsia"/>
                <w:kern w:val="22"/>
                <w:szCs w:val="21"/>
              </w:rPr>
              <w:t>静水压强</w:t>
            </w:r>
            <w:r w:rsidRPr="00FF1FB6">
              <w:rPr>
                <w:rFonts w:ascii="宋体" w:hAnsi="宋体" w:hint="eastAsia"/>
                <w:kern w:val="22"/>
                <w:szCs w:val="21"/>
              </w:rPr>
              <w:t>实验</w:t>
            </w:r>
          </w:p>
        </w:tc>
        <w:tc>
          <w:tcPr>
            <w:tcW w:w="2268" w:type="dxa"/>
          </w:tcPr>
          <w:p w14:paraId="1F1796CA" w14:textId="77777777" w:rsidR="009777A0" w:rsidRPr="00FF1FB6" w:rsidRDefault="009777A0" w:rsidP="001C73F2">
            <w:pPr>
              <w:jc w:val="left"/>
              <w:rPr>
                <w:rFonts w:ascii="宋体" w:hAnsi="宋体"/>
                <w:kern w:val="22"/>
                <w:szCs w:val="21"/>
              </w:rPr>
            </w:pPr>
            <w:r>
              <w:rPr>
                <w:rFonts w:ascii="宋体" w:hAnsi="宋体" w:hint="eastAsia"/>
                <w:kern w:val="22"/>
                <w:szCs w:val="21"/>
              </w:rPr>
              <w:t>静水压强实验仪</w:t>
            </w:r>
          </w:p>
        </w:tc>
        <w:tc>
          <w:tcPr>
            <w:tcW w:w="3056" w:type="dxa"/>
          </w:tcPr>
          <w:p w14:paraId="67009880" w14:textId="77777777" w:rsidR="009777A0" w:rsidRPr="00EF10FB" w:rsidRDefault="009777A0" w:rsidP="001C73F2">
            <w:pPr>
              <w:rPr>
                <w:rFonts w:ascii="宋体" w:hAnsi="宋体"/>
                <w:kern w:val="22"/>
                <w:szCs w:val="21"/>
              </w:rPr>
            </w:pPr>
            <w:r w:rsidRPr="00EF10FB">
              <w:rPr>
                <w:rFonts w:ascii="宋体" w:hAnsi="宋体" w:hint="eastAsia"/>
                <w:kern w:val="22"/>
                <w:szCs w:val="21"/>
              </w:rPr>
              <w:t>第4周的周三8：00-11：30</w:t>
            </w:r>
          </w:p>
          <w:p w14:paraId="1CE74D87" w14:textId="77777777" w:rsidR="009777A0" w:rsidRPr="00EF10FB" w:rsidRDefault="009777A0" w:rsidP="001C73F2">
            <w:pPr>
              <w:rPr>
                <w:rFonts w:ascii="宋体" w:hAnsi="宋体"/>
                <w:kern w:val="22"/>
                <w:szCs w:val="21"/>
              </w:rPr>
            </w:pPr>
            <w:r w:rsidRPr="00EF10FB">
              <w:rPr>
                <w:rFonts w:ascii="宋体" w:hAnsi="宋体" w:hint="eastAsia"/>
                <w:kern w:val="22"/>
                <w:szCs w:val="21"/>
              </w:rPr>
              <w:t>第4周的周四13:30-15：05</w:t>
            </w:r>
          </w:p>
        </w:tc>
      </w:tr>
      <w:tr w:rsidR="009777A0" w:rsidRPr="0074491C" w14:paraId="294CA235" w14:textId="77777777" w:rsidTr="001C73F2">
        <w:tc>
          <w:tcPr>
            <w:tcW w:w="623" w:type="dxa"/>
          </w:tcPr>
          <w:p w14:paraId="463818F0" w14:textId="77777777" w:rsidR="009777A0" w:rsidRPr="00FF1FB6" w:rsidRDefault="009777A0" w:rsidP="001C73F2">
            <w:pPr>
              <w:jc w:val="left"/>
              <w:rPr>
                <w:rFonts w:ascii="宋体" w:hAnsi="宋体"/>
                <w:kern w:val="22"/>
                <w:szCs w:val="21"/>
              </w:rPr>
            </w:pPr>
            <w:r w:rsidRPr="00FF1FB6">
              <w:rPr>
                <w:rFonts w:ascii="宋体" w:hAnsi="宋体" w:hint="eastAsia"/>
                <w:kern w:val="22"/>
                <w:szCs w:val="21"/>
              </w:rPr>
              <w:t>2</w:t>
            </w:r>
          </w:p>
        </w:tc>
        <w:tc>
          <w:tcPr>
            <w:tcW w:w="761" w:type="dxa"/>
          </w:tcPr>
          <w:p w14:paraId="7121990F" w14:textId="77777777" w:rsidR="009777A0" w:rsidRPr="00FF1FB6" w:rsidRDefault="009777A0" w:rsidP="001C73F2">
            <w:pPr>
              <w:jc w:val="left"/>
              <w:rPr>
                <w:rFonts w:ascii="宋体" w:hAnsi="宋体"/>
                <w:kern w:val="22"/>
                <w:szCs w:val="21"/>
              </w:rPr>
            </w:pPr>
            <w:r w:rsidRPr="00FF1FB6">
              <w:rPr>
                <w:rFonts w:ascii="宋体" w:hAnsi="宋体" w:hint="eastAsia"/>
                <w:kern w:val="22"/>
                <w:szCs w:val="21"/>
              </w:rPr>
              <w:t>第</w:t>
            </w:r>
            <w:r>
              <w:rPr>
                <w:rFonts w:ascii="宋体" w:hAnsi="宋体" w:hint="eastAsia"/>
                <w:kern w:val="22"/>
                <w:szCs w:val="21"/>
              </w:rPr>
              <w:t>一</w:t>
            </w:r>
          </w:p>
        </w:tc>
        <w:tc>
          <w:tcPr>
            <w:tcW w:w="2126" w:type="dxa"/>
          </w:tcPr>
          <w:p w14:paraId="30F9C78A" w14:textId="77777777" w:rsidR="009777A0" w:rsidRPr="00FF1FB6" w:rsidRDefault="009777A0" w:rsidP="001C73F2">
            <w:pPr>
              <w:jc w:val="left"/>
              <w:rPr>
                <w:rFonts w:ascii="宋体" w:hAnsi="宋体"/>
                <w:kern w:val="22"/>
                <w:szCs w:val="21"/>
              </w:rPr>
            </w:pPr>
            <w:r>
              <w:rPr>
                <w:rFonts w:ascii="宋体" w:hAnsi="宋体" w:hint="eastAsia"/>
                <w:kern w:val="22"/>
                <w:szCs w:val="21"/>
              </w:rPr>
              <w:t>动量</w:t>
            </w:r>
            <w:r w:rsidRPr="00FF1FB6">
              <w:rPr>
                <w:rFonts w:ascii="宋体" w:hAnsi="宋体" w:hint="eastAsia"/>
                <w:kern w:val="22"/>
                <w:szCs w:val="21"/>
              </w:rPr>
              <w:t>实验</w:t>
            </w:r>
            <w:r>
              <w:rPr>
                <w:rFonts w:ascii="宋体" w:hAnsi="宋体" w:hint="eastAsia"/>
                <w:kern w:val="22"/>
                <w:szCs w:val="21"/>
              </w:rPr>
              <w:t>（一）</w:t>
            </w:r>
          </w:p>
        </w:tc>
        <w:tc>
          <w:tcPr>
            <w:tcW w:w="2268" w:type="dxa"/>
          </w:tcPr>
          <w:p w14:paraId="7968D2F8" w14:textId="77777777" w:rsidR="009777A0" w:rsidRPr="00FF1FB6" w:rsidRDefault="009777A0" w:rsidP="001C73F2">
            <w:pPr>
              <w:jc w:val="left"/>
              <w:rPr>
                <w:rFonts w:ascii="宋体" w:hAnsi="宋体"/>
                <w:kern w:val="22"/>
                <w:szCs w:val="21"/>
              </w:rPr>
            </w:pPr>
            <w:r>
              <w:rPr>
                <w:rFonts w:ascii="宋体" w:hAnsi="宋体" w:hint="eastAsia"/>
                <w:kern w:val="22"/>
                <w:szCs w:val="21"/>
              </w:rPr>
              <w:t>动量</w:t>
            </w:r>
            <w:r w:rsidRPr="00FF1FB6">
              <w:rPr>
                <w:rFonts w:ascii="宋体" w:hAnsi="宋体" w:hint="eastAsia"/>
                <w:kern w:val="22"/>
                <w:szCs w:val="21"/>
              </w:rPr>
              <w:t>实验</w:t>
            </w:r>
            <w:r>
              <w:rPr>
                <w:rFonts w:ascii="宋体" w:hAnsi="宋体" w:hint="eastAsia"/>
                <w:kern w:val="22"/>
                <w:szCs w:val="21"/>
              </w:rPr>
              <w:t>仪</w:t>
            </w:r>
          </w:p>
        </w:tc>
        <w:tc>
          <w:tcPr>
            <w:tcW w:w="3056" w:type="dxa"/>
          </w:tcPr>
          <w:p w14:paraId="45726C21" w14:textId="77777777" w:rsidR="009777A0" w:rsidRPr="00EF10FB" w:rsidRDefault="009777A0" w:rsidP="001C73F2">
            <w:pPr>
              <w:rPr>
                <w:rFonts w:ascii="宋体" w:hAnsi="宋体"/>
                <w:kern w:val="22"/>
                <w:szCs w:val="21"/>
              </w:rPr>
            </w:pPr>
            <w:r w:rsidRPr="00EF10FB">
              <w:rPr>
                <w:rFonts w:ascii="宋体" w:hAnsi="宋体" w:hint="eastAsia"/>
                <w:kern w:val="22"/>
                <w:szCs w:val="21"/>
              </w:rPr>
              <w:t>第4周的周三13:30-15：05</w:t>
            </w:r>
          </w:p>
          <w:p w14:paraId="51AB0787" w14:textId="77777777" w:rsidR="009777A0" w:rsidRPr="00EF10FB" w:rsidRDefault="009777A0" w:rsidP="001C73F2">
            <w:r w:rsidRPr="00EF10FB">
              <w:rPr>
                <w:rFonts w:ascii="宋体" w:hAnsi="宋体" w:hint="eastAsia"/>
                <w:kern w:val="22"/>
                <w:szCs w:val="21"/>
              </w:rPr>
              <w:t>第4周的周四8：00-11：30</w:t>
            </w:r>
          </w:p>
        </w:tc>
      </w:tr>
      <w:tr w:rsidR="009777A0" w:rsidRPr="0074491C" w14:paraId="1C75F990" w14:textId="77777777" w:rsidTr="001C73F2">
        <w:tc>
          <w:tcPr>
            <w:tcW w:w="623" w:type="dxa"/>
          </w:tcPr>
          <w:p w14:paraId="7BF78EC3" w14:textId="77777777" w:rsidR="009777A0" w:rsidRPr="00FF1FB6" w:rsidRDefault="009777A0" w:rsidP="001C73F2">
            <w:pPr>
              <w:jc w:val="left"/>
              <w:rPr>
                <w:rFonts w:ascii="宋体" w:hAnsi="宋体"/>
                <w:kern w:val="22"/>
                <w:szCs w:val="21"/>
              </w:rPr>
            </w:pPr>
            <w:r w:rsidRPr="00FF1FB6">
              <w:rPr>
                <w:rFonts w:ascii="宋体" w:hAnsi="宋体" w:hint="eastAsia"/>
                <w:kern w:val="22"/>
                <w:szCs w:val="21"/>
              </w:rPr>
              <w:t>3</w:t>
            </w:r>
          </w:p>
        </w:tc>
        <w:tc>
          <w:tcPr>
            <w:tcW w:w="761" w:type="dxa"/>
          </w:tcPr>
          <w:p w14:paraId="632CC1EE" w14:textId="77777777" w:rsidR="009777A0" w:rsidRPr="00FF1FB6" w:rsidRDefault="009777A0" w:rsidP="001C73F2">
            <w:pPr>
              <w:jc w:val="left"/>
              <w:rPr>
                <w:rFonts w:ascii="宋体" w:hAnsi="宋体"/>
                <w:kern w:val="22"/>
                <w:szCs w:val="21"/>
              </w:rPr>
            </w:pPr>
            <w:r w:rsidRPr="00FF1FB6">
              <w:rPr>
                <w:rFonts w:ascii="宋体" w:hAnsi="宋体" w:hint="eastAsia"/>
                <w:kern w:val="22"/>
                <w:szCs w:val="21"/>
              </w:rPr>
              <w:t>第</w:t>
            </w:r>
            <w:r>
              <w:rPr>
                <w:rFonts w:ascii="宋体" w:hAnsi="宋体" w:hint="eastAsia"/>
                <w:kern w:val="22"/>
                <w:szCs w:val="21"/>
              </w:rPr>
              <w:t>一</w:t>
            </w:r>
          </w:p>
        </w:tc>
        <w:tc>
          <w:tcPr>
            <w:tcW w:w="2126" w:type="dxa"/>
          </w:tcPr>
          <w:p w14:paraId="4718A14D" w14:textId="77777777" w:rsidR="009777A0" w:rsidRPr="00FF1FB6" w:rsidRDefault="009777A0" w:rsidP="001C73F2">
            <w:pPr>
              <w:jc w:val="left"/>
              <w:rPr>
                <w:rFonts w:ascii="宋体" w:hAnsi="宋体"/>
                <w:kern w:val="22"/>
                <w:szCs w:val="21"/>
              </w:rPr>
            </w:pPr>
            <w:r>
              <w:rPr>
                <w:rFonts w:ascii="宋体" w:hAnsi="宋体" w:hint="eastAsia"/>
                <w:kern w:val="22"/>
                <w:szCs w:val="21"/>
              </w:rPr>
              <w:t>水击实验</w:t>
            </w:r>
          </w:p>
        </w:tc>
        <w:tc>
          <w:tcPr>
            <w:tcW w:w="2268" w:type="dxa"/>
          </w:tcPr>
          <w:p w14:paraId="16F0D8A6" w14:textId="77777777" w:rsidR="009777A0" w:rsidRPr="00FF1FB6" w:rsidRDefault="009777A0" w:rsidP="001C73F2">
            <w:pPr>
              <w:jc w:val="left"/>
              <w:rPr>
                <w:rFonts w:ascii="宋体" w:hAnsi="宋体"/>
                <w:kern w:val="22"/>
                <w:szCs w:val="21"/>
              </w:rPr>
            </w:pPr>
            <w:r>
              <w:rPr>
                <w:rFonts w:ascii="宋体" w:hAnsi="宋体" w:hint="eastAsia"/>
                <w:kern w:val="22"/>
                <w:szCs w:val="21"/>
              </w:rPr>
              <w:t>水击实验仪</w:t>
            </w:r>
          </w:p>
        </w:tc>
        <w:tc>
          <w:tcPr>
            <w:tcW w:w="3056" w:type="dxa"/>
          </w:tcPr>
          <w:p w14:paraId="30B40B55" w14:textId="77777777" w:rsidR="009777A0" w:rsidRPr="00EF10FB" w:rsidRDefault="009777A0" w:rsidP="001C73F2">
            <w:pPr>
              <w:rPr>
                <w:rFonts w:ascii="宋体" w:hAnsi="宋体"/>
                <w:kern w:val="22"/>
                <w:szCs w:val="21"/>
              </w:rPr>
            </w:pPr>
            <w:r w:rsidRPr="00EF10FB">
              <w:rPr>
                <w:rFonts w:ascii="宋体" w:hAnsi="宋体" w:hint="eastAsia"/>
                <w:kern w:val="22"/>
                <w:szCs w:val="21"/>
              </w:rPr>
              <w:t>第6周的周三8：00-11：30</w:t>
            </w:r>
          </w:p>
          <w:p w14:paraId="06238A1C" w14:textId="77777777" w:rsidR="009777A0" w:rsidRPr="00EF10FB" w:rsidRDefault="009777A0" w:rsidP="001C73F2">
            <w:pPr>
              <w:rPr>
                <w:rFonts w:ascii="宋体" w:hAnsi="宋体"/>
                <w:kern w:val="22"/>
                <w:szCs w:val="21"/>
              </w:rPr>
            </w:pPr>
            <w:r w:rsidRPr="00EF10FB">
              <w:rPr>
                <w:rFonts w:ascii="宋体" w:hAnsi="宋体" w:hint="eastAsia"/>
                <w:kern w:val="22"/>
                <w:szCs w:val="21"/>
              </w:rPr>
              <w:t>第8周的周三8：00-11：30</w:t>
            </w:r>
          </w:p>
        </w:tc>
      </w:tr>
      <w:tr w:rsidR="009777A0" w:rsidRPr="0074491C" w14:paraId="6C18E1D9" w14:textId="77777777" w:rsidTr="001C73F2">
        <w:tc>
          <w:tcPr>
            <w:tcW w:w="623" w:type="dxa"/>
          </w:tcPr>
          <w:p w14:paraId="74F3D549" w14:textId="77777777" w:rsidR="009777A0" w:rsidRPr="00FF1FB6" w:rsidRDefault="009777A0" w:rsidP="001C73F2">
            <w:pPr>
              <w:jc w:val="left"/>
              <w:rPr>
                <w:rFonts w:ascii="宋体" w:hAnsi="宋体"/>
                <w:kern w:val="22"/>
                <w:szCs w:val="21"/>
              </w:rPr>
            </w:pPr>
            <w:r w:rsidRPr="00FF1FB6">
              <w:rPr>
                <w:rFonts w:ascii="宋体" w:hAnsi="宋体" w:hint="eastAsia"/>
                <w:kern w:val="22"/>
                <w:szCs w:val="21"/>
              </w:rPr>
              <w:t>4</w:t>
            </w:r>
          </w:p>
        </w:tc>
        <w:tc>
          <w:tcPr>
            <w:tcW w:w="761" w:type="dxa"/>
          </w:tcPr>
          <w:p w14:paraId="494A58C4" w14:textId="77777777" w:rsidR="009777A0" w:rsidRPr="00FF1FB6" w:rsidRDefault="009777A0" w:rsidP="001C73F2">
            <w:pPr>
              <w:jc w:val="left"/>
              <w:rPr>
                <w:rFonts w:ascii="宋体" w:hAnsi="宋体"/>
                <w:kern w:val="22"/>
                <w:szCs w:val="21"/>
              </w:rPr>
            </w:pPr>
            <w:r w:rsidRPr="00FF1FB6">
              <w:rPr>
                <w:rFonts w:ascii="宋体" w:hAnsi="宋体" w:hint="eastAsia"/>
                <w:kern w:val="22"/>
                <w:szCs w:val="21"/>
              </w:rPr>
              <w:t>第</w:t>
            </w:r>
            <w:r>
              <w:rPr>
                <w:rFonts w:ascii="宋体" w:hAnsi="宋体" w:hint="eastAsia"/>
                <w:kern w:val="22"/>
                <w:szCs w:val="21"/>
              </w:rPr>
              <w:t>一</w:t>
            </w:r>
          </w:p>
        </w:tc>
        <w:tc>
          <w:tcPr>
            <w:tcW w:w="2126" w:type="dxa"/>
          </w:tcPr>
          <w:p w14:paraId="443C2BCC" w14:textId="77777777" w:rsidR="009777A0" w:rsidRPr="00FF1FB6" w:rsidRDefault="009777A0" w:rsidP="001C73F2">
            <w:pPr>
              <w:jc w:val="left"/>
              <w:rPr>
                <w:rFonts w:ascii="宋体" w:hAnsi="宋体"/>
                <w:kern w:val="22"/>
                <w:szCs w:val="21"/>
              </w:rPr>
            </w:pPr>
            <w:r>
              <w:rPr>
                <w:rFonts w:ascii="宋体" w:hAnsi="宋体" w:hint="eastAsia"/>
                <w:kern w:val="22"/>
                <w:szCs w:val="21"/>
              </w:rPr>
              <w:t>扬水仪实验</w:t>
            </w:r>
          </w:p>
        </w:tc>
        <w:tc>
          <w:tcPr>
            <w:tcW w:w="2268" w:type="dxa"/>
          </w:tcPr>
          <w:p w14:paraId="53690DB8" w14:textId="77777777" w:rsidR="009777A0" w:rsidRPr="00FF1FB6" w:rsidRDefault="009777A0" w:rsidP="001C73F2">
            <w:pPr>
              <w:jc w:val="left"/>
              <w:rPr>
                <w:rFonts w:ascii="宋体" w:hAnsi="宋体"/>
                <w:kern w:val="22"/>
                <w:szCs w:val="21"/>
              </w:rPr>
            </w:pPr>
            <w:r>
              <w:rPr>
                <w:rFonts w:ascii="宋体" w:hAnsi="宋体" w:hint="eastAsia"/>
                <w:kern w:val="22"/>
                <w:szCs w:val="21"/>
              </w:rPr>
              <w:t>扬水仪实验仪</w:t>
            </w:r>
          </w:p>
        </w:tc>
        <w:tc>
          <w:tcPr>
            <w:tcW w:w="3056" w:type="dxa"/>
          </w:tcPr>
          <w:p w14:paraId="0040392B" w14:textId="77777777" w:rsidR="009777A0" w:rsidRPr="00EF10FB" w:rsidRDefault="009777A0" w:rsidP="001C73F2">
            <w:pPr>
              <w:rPr>
                <w:rFonts w:ascii="宋体" w:hAnsi="宋体"/>
                <w:kern w:val="22"/>
                <w:szCs w:val="21"/>
              </w:rPr>
            </w:pPr>
            <w:r w:rsidRPr="00EF10FB">
              <w:rPr>
                <w:rFonts w:ascii="宋体" w:hAnsi="宋体" w:hint="eastAsia"/>
                <w:kern w:val="22"/>
                <w:szCs w:val="21"/>
              </w:rPr>
              <w:t>第6周的周三13:30-15：05</w:t>
            </w:r>
          </w:p>
          <w:p w14:paraId="3ADDDA9F" w14:textId="77777777" w:rsidR="009777A0" w:rsidRPr="00EF10FB" w:rsidRDefault="009777A0" w:rsidP="001C73F2">
            <w:r w:rsidRPr="00EF10FB">
              <w:rPr>
                <w:rFonts w:ascii="宋体" w:hAnsi="宋体" w:hint="eastAsia"/>
                <w:kern w:val="22"/>
                <w:szCs w:val="21"/>
              </w:rPr>
              <w:t>第8周的周三13:30-15：05</w:t>
            </w:r>
          </w:p>
        </w:tc>
      </w:tr>
      <w:tr w:rsidR="009777A0" w:rsidRPr="0074491C" w14:paraId="65A7D647" w14:textId="77777777" w:rsidTr="001C73F2">
        <w:tc>
          <w:tcPr>
            <w:tcW w:w="623" w:type="dxa"/>
          </w:tcPr>
          <w:p w14:paraId="119D3320" w14:textId="77777777" w:rsidR="009777A0" w:rsidRPr="00FF1FB6" w:rsidRDefault="009777A0" w:rsidP="001C73F2">
            <w:pPr>
              <w:jc w:val="left"/>
              <w:rPr>
                <w:rFonts w:ascii="宋体" w:hAnsi="宋体"/>
                <w:kern w:val="22"/>
                <w:szCs w:val="21"/>
              </w:rPr>
            </w:pPr>
            <w:r>
              <w:rPr>
                <w:rFonts w:ascii="宋体" w:hAnsi="宋体" w:hint="eastAsia"/>
                <w:kern w:val="22"/>
                <w:szCs w:val="21"/>
              </w:rPr>
              <w:t>5</w:t>
            </w:r>
          </w:p>
        </w:tc>
        <w:tc>
          <w:tcPr>
            <w:tcW w:w="761" w:type="dxa"/>
          </w:tcPr>
          <w:p w14:paraId="56BF1EAD" w14:textId="77777777" w:rsidR="009777A0" w:rsidRPr="00FF1FB6" w:rsidRDefault="009777A0" w:rsidP="001C73F2">
            <w:pPr>
              <w:jc w:val="left"/>
              <w:rPr>
                <w:rFonts w:ascii="宋体" w:hAnsi="宋体"/>
                <w:kern w:val="22"/>
                <w:szCs w:val="21"/>
              </w:rPr>
            </w:pPr>
            <w:r w:rsidRPr="00FF1FB6">
              <w:rPr>
                <w:rFonts w:ascii="宋体" w:hAnsi="宋体" w:hint="eastAsia"/>
                <w:kern w:val="22"/>
                <w:szCs w:val="21"/>
              </w:rPr>
              <w:t>第</w:t>
            </w:r>
            <w:r>
              <w:rPr>
                <w:rFonts w:ascii="宋体" w:hAnsi="宋体" w:hint="eastAsia"/>
                <w:kern w:val="22"/>
                <w:szCs w:val="21"/>
              </w:rPr>
              <w:t>一</w:t>
            </w:r>
          </w:p>
        </w:tc>
        <w:tc>
          <w:tcPr>
            <w:tcW w:w="2126" w:type="dxa"/>
          </w:tcPr>
          <w:p w14:paraId="7D08BAB2" w14:textId="77777777" w:rsidR="009777A0" w:rsidRPr="00FF1FB6" w:rsidRDefault="009777A0" w:rsidP="001C73F2">
            <w:pPr>
              <w:jc w:val="left"/>
              <w:rPr>
                <w:rFonts w:ascii="宋体" w:hAnsi="宋体"/>
                <w:kern w:val="22"/>
                <w:szCs w:val="21"/>
              </w:rPr>
            </w:pPr>
            <w:r>
              <w:rPr>
                <w:rFonts w:ascii="宋体" w:hAnsi="宋体" w:hint="eastAsia"/>
                <w:kern w:val="22"/>
                <w:szCs w:val="21"/>
              </w:rPr>
              <w:t>孔口管嘴出流实验</w:t>
            </w:r>
          </w:p>
        </w:tc>
        <w:tc>
          <w:tcPr>
            <w:tcW w:w="2268" w:type="dxa"/>
          </w:tcPr>
          <w:p w14:paraId="52EF356D" w14:textId="77777777" w:rsidR="009777A0" w:rsidRPr="00FF1FB6" w:rsidRDefault="009777A0" w:rsidP="001C73F2">
            <w:pPr>
              <w:jc w:val="left"/>
              <w:rPr>
                <w:rFonts w:ascii="宋体" w:hAnsi="宋体"/>
                <w:kern w:val="22"/>
                <w:szCs w:val="21"/>
              </w:rPr>
            </w:pPr>
            <w:r>
              <w:rPr>
                <w:rFonts w:ascii="宋体" w:hAnsi="宋体" w:hint="eastAsia"/>
                <w:kern w:val="22"/>
                <w:szCs w:val="21"/>
              </w:rPr>
              <w:t>多功能实验仪</w:t>
            </w:r>
          </w:p>
        </w:tc>
        <w:tc>
          <w:tcPr>
            <w:tcW w:w="3056" w:type="dxa"/>
          </w:tcPr>
          <w:p w14:paraId="3DE16CB1" w14:textId="77777777" w:rsidR="009777A0" w:rsidRPr="00EF10FB" w:rsidRDefault="009777A0" w:rsidP="001C73F2">
            <w:pPr>
              <w:rPr>
                <w:rFonts w:ascii="宋体" w:hAnsi="宋体"/>
                <w:kern w:val="22"/>
                <w:szCs w:val="21"/>
              </w:rPr>
            </w:pPr>
            <w:r w:rsidRPr="00EF10FB">
              <w:rPr>
                <w:rFonts w:ascii="宋体" w:hAnsi="宋体" w:hint="eastAsia"/>
                <w:kern w:val="22"/>
                <w:szCs w:val="21"/>
              </w:rPr>
              <w:t>第7周的周三8：00-11：30</w:t>
            </w:r>
          </w:p>
          <w:p w14:paraId="0C1390D4" w14:textId="77777777" w:rsidR="009777A0" w:rsidRPr="00EF10FB" w:rsidRDefault="009777A0" w:rsidP="001C73F2">
            <w:pPr>
              <w:rPr>
                <w:rFonts w:ascii="宋体" w:hAnsi="宋体"/>
                <w:kern w:val="22"/>
                <w:szCs w:val="21"/>
              </w:rPr>
            </w:pPr>
            <w:r w:rsidRPr="00EF10FB">
              <w:rPr>
                <w:rFonts w:ascii="宋体" w:hAnsi="宋体" w:hint="eastAsia"/>
                <w:kern w:val="22"/>
                <w:szCs w:val="21"/>
              </w:rPr>
              <w:t>第7周的周四13:30-15：05</w:t>
            </w:r>
          </w:p>
        </w:tc>
      </w:tr>
      <w:tr w:rsidR="009777A0" w:rsidRPr="00EB7DA3" w14:paraId="5E77BA0A" w14:textId="77777777" w:rsidTr="001C73F2">
        <w:tc>
          <w:tcPr>
            <w:tcW w:w="623" w:type="dxa"/>
          </w:tcPr>
          <w:p w14:paraId="72D443A6" w14:textId="77777777" w:rsidR="009777A0" w:rsidRPr="00FF1FB6" w:rsidRDefault="009777A0" w:rsidP="001C73F2">
            <w:pPr>
              <w:jc w:val="left"/>
              <w:rPr>
                <w:rFonts w:ascii="宋体" w:hAnsi="宋体"/>
                <w:kern w:val="22"/>
                <w:szCs w:val="21"/>
              </w:rPr>
            </w:pPr>
            <w:r>
              <w:rPr>
                <w:rFonts w:ascii="宋体" w:hAnsi="宋体" w:hint="eastAsia"/>
                <w:kern w:val="22"/>
                <w:szCs w:val="21"/>
              </w:rPr>
              <w:t>6</w:t>
            </w:r>
          </w:p>
        </w:tc>
        <w:tc>
          <w:tcPr>
            <w:tcW w:w="761" w:type="dxa"/>
          </w:tcPr>
          <w:p w14:paraId="543419AF" w14:textId="77777777" w:rsidR="009777A0" w:rsidRPr="00FF1FB6" w:rsidRDefault="009777A0" w:rsidP="001C73F2">
            <w:pPr>
              <w:jc w:val="left"/>
              <w:rPr>
                <w:rFonts w:ascii="宋体" w:hAnsi="宋体"/>
                <w:kern w:val="22"/>
                <w:szCs w:val="21"/>
              </w:rPr>
            </w:pPr>
            <w:r w:rsidRPr="00FF1FB6">
              <w:rPr>
                <w:rFonts w:ascii="宋体" w:hAnsi="宋体" w:hint="eastAsia"/>
                <w:kern w:val="22"/>
                <w:szCs w:val="21"/>
              </w:rPr>
              <w:t>第</w:t>
            </w:r>
            <w:r>
              <w:rPr>
                <w:rFonts w:ascii="宋体" w:hAnsi="宋体" w:hint="eastAsia"/>
                <w:kern w:val="22"/>
                <w:szCs w:val="21"/>
              </w:rPr>
              <w:t>一</w:t>
            </w:r>
          </w:p>
        </w:tc>
        <w:tc>
          <w:tcPr>
            <w:tcW w:w="2126" w:type="dxa"/>
          </w:tcPr>
          <w:p w14:paraId="6DCA3B71" w14:textId="77777777" w:rsidR="009777A0" w:rsidRPr="00FF1FB6" w:rsidRDefault="009777A0" w:rsidP="001C73F2">
            <w:pPr>
              <w:jc w:val="left"/>
              <w:rPr>
                <w:rFonts w:ascii="宋体" w:hAnsi="宋体"/>
                <w:kern w:val="22"/>
                <w:szCs w:val="21"/>
              </w:rPr>
            </w:pPr>
            <w:r w:rsidRPr="00FF1FB6">
              <w:rPr>
                <w:rFonts w:ascii="宋体" w:hAnsi="宋体" w:hint="eastAsia"/>
                <w:kern w:val="22"/>
                <w:szCs w:val="21"/>
              </w:rPr>
              <w:t>毕托管测速实验</w:t>
            </w:r>
          </w:p>
        </w:tc>
        <w:tc>
          <w:tcPr>
            <w:tcW w:w="2268" w:type="dxa"/>
          </w:tcPr>
          <w:p w14:paraId="02575B56" w14:textId="77777777" w:rsidR="009777A0" w:rsidRPr="00FF1FB6" w:rsidRDefault="009777A0" w:rsidP="001C73F2">
            <w:pPr>
              <w:jc w:val="left"/>
              <w:rPr>
                <w:rFonts w:ascii="宋体" w:hAnsi="宋体"/>
                <w:kern w:val="22"/>
                <w:szCs w:val="21"/>
              </w:rPr>
            </w:pPr>
            <w:r w:rsidRPr="00FF1FB6">
              <w:rPr>
                <w:rFonts w:ascii="宋体" w:hAnsi="宋体" w:hint="eastAsia"/>
                <w:kern w:val="22"/>
                <w:szCs w:val="21"/>
              </w:rPr>
              <w:t>毕托管测速实验仪</w:t>
            </w:r>
          </w:p>
        </w:tc>
        <w:tc>
          <w:tcPr>
            <w:tcW w:w="3056" w:type="dxa"/>
          </w:tcPr>
          <w:p w14:paraId="6C579A54" w14:textId="77777777" w:rsidR="009777A0" w:rsidRPr="00EF10FB" w:rsidRDefault="009777A0" w:rsidP="001C73F2">
            <w:pPr>
              <w:rPr>
                <w:rFonts w:ascii="宋体" w:hAnsi="宋体"/>
                <w:kern w:val="22"/>
                <w:szCs w:val="21"/>
              </w:rPr>
            </w:pPr>
            <w:r w:rsidRPr="00EF10FB">
              <w:rPr>
                <w:rFonts w:ascii="宋体" w:hAnsi="宋体" w:hint="eastAsia"/>
                <w:kern w:val="22"/>
                <w:szCs w:val="21"/>
              </w:rPr>
              <w:t>第7周的周三13:30-15：05</w:t>
            </w:r>
          </w:p>
          <w:p w14:paraId="77C8692C" w14:textId="77777777" w:rsidR="009777A0" w:rsidRPr="00EF10FB" w:rsidRDefault="009777A0" w:rsidP="001C73F2">
            <w:r w:rsidRPr="00EF10FB">
              <w:rPr>
                <w:rFonts w:ascii="宋体" w:hAnsi="宋体" w:hint="eastAsia"/>
                <w:kern w:val="22"/>
                <w:szCs w:val="21"/>
              </w:rPr>
              <w:t>第7周的周四8：00-11：30</w:t>
            </w:r>
          </w:p>
        </w:tc>
      </w:tr>
    </w:tbl>
    <w:p w14:paraId="3228F19E" w14:textId="77777777" w:rsidR="009777A0" w:rsidRPr="00BC6F4B" w:rsidRDefault="009777A0" w:rsidP="009777A0">
      <w:pPr>
        <w:ind w:firstLineChars="200" w:firstLine="480"/>
        <w:rPr>
          <w:rFonts w:ascii="宋体" w:hAnsi="宋体"/>
          <w:kern w:val="22"/>
        </w:rPr>
      </w:pPr>
      <w:r>
        <w:rPr>
          <w:rFonts w:ascii="宋体" w:hAnsi="宋体" w:hint="eastAsia"/>
          <w:kern w:val="22"/>
        </w:rPr>
        <w:t>3</w:t>
      </w:r>
      <w:r w:rsidRPr="00BC6F4B">
        <w:rPr>
          <w:rFonts w:ascii="宋体" w:hAnsi="宋体" w:hint="eastAsia"/>
          <w:kern w:val="22"/>
        </w:rPr>
        <w:t>、开放对象：</w:t>
      </w:r>
      <w:r>
        <w:rPr>
          <w:rFonts w:ascii="宋体" w:hAnsi="宋体" w:hint="eastAsia"/>
          <w:kern w:val="22"/>
        </w:rPr>
        <w:t>大二</w:t>
      </w:r>
      <w:r>
        <w:rPr>
          <w:rFonts w:ascii="宋体" w:hAnsi="宋体"/>
          <w:kern w:val="22"/>
        </w:rPr>
        <w:t>以上</w:t>
      </w:r>
      <w:r>
        <w:rPr>
          <w:rFonts w:ascii="宋体" w:hAnsi="宋体" w:hint="eastAsia"/>
          <w:kern w:val="22"/>
        </w:rPr>
        <w:t>学</w:t>
      </w:r>
      <w:r w:rsidRPr="00BC6F4B">
        <w:rPr>
          <w:rFonts w:ascii="宋体" w:hAnsi="宋体" w:hint="eastAsia"/>
          <w:kern w:val="22"/>
        </w:rPr>
        <w:t>生、毕业论文、大学生科技创新</w:t>
      </w:r>
    </w:p>
    <w:p w14:paraId="67CA0806" w14:textId="77777777" w:rsidR="009777A0" w:rsidRDefault="009777A0" w:rsidP="009777A0">
      <w:pPr>
        <w:ind w:firstLineChars="200" w:firstLine="480"/>
        <w:rPr>
          <w:rFonts w:ascii="宋体" w:hAnsi="宋体"/>
          <w:kern w:val="22"/>
        </w:rPr>
      </w:pPr>
      <w:r>
        <w:rPr>
          <w:rFonts w:ascii="宋体" w:hAnsi="宋体" w:hint="eastAsia"/>
          <w:kern w:val="22"/>
        </w:rPr>
        <w:lastRenderedPageBreak/>
        <w:t>4</w:t>
      </w:r>
      <w:r w:rsidRPr="00BC6F4B">
        <w:rPr>
          <w:rFonts w:ascii="宋体" w:hAnsi="宋体" w:hint="eastAsia"/>
          <w:kern w:val="22"/>
        </w:rPr>
        <w:t>、</w:t>
      </w:r>
      <w:r>
        <w:rPr>
          <w:rFonts w:ascii="宋体" w:hAnsi="宋体" w:hint="eastAsia"/>
          <w:kern w:val="22"/>
        </w:rPr>
        <w:t>预约实验</w:t>
      </w:r>
      <w:r w:rsidRPr="00BC6F4B">
        <w:rPr>
          <w:rFonts w:ascii="宋体" w:hAnsi="宋体" w:hint="eastAsia"/>
          <w:kern w:val="22"/>
        </w:rPr>
        <w:t>要求：</w:t>
      </w:r>
    </w:p>
    <w:p w14:paraId="4CA2AEE9" w14:textId="77777777" w:rsidR="009777A0" w:rsidRPr="00BC6F4B" w:rsidRDefault="009777A0" w:rsidP="009777A0">
      <w:pPr>
        <w:ind w:firstLineChars="200" w:firstLine="480"/>
        <w:rPr>
          <w:rFonts w:ascii="宋体" w:hAnsi="宋体"/>
          <w:kern w:val="22"/>
        </w:rPr>
      </w:pPr>
      <w:r>
        <w:rPr>
          <w:rFonts w:ascii="宋体" w:hAnsi="宋体" w:hint="eastAsia"/>
          <w:kern w:val="22"/>
        </w:rPr>
        <w:t>实验</w:t>
      </w:r>
      <w:r>
        <w:rPr>
          <w:rFonts w:ascii="宋体" w:hAnsi="宋体"/>
          <w:kern w:val="22"/>
        </w:rPr>
        <w:t>要求提前</w:t>
      </w:r>
      <w:r>
        <w:rPr>
          <w:rFonts w:ascii="宋体" w:hAnsi="宋体" w:hint="eastAsia"/>
          <w:kern w:val="22"/>
        </w:rPr>
        <w:t>3天</w:t>
      </w:r>
      <w:r>
        <w:rPr>
          <w:rFonts w:ascii="宋体" w:hAnsi="宋体"/>
          <w:kern w:val="22"/>
        </w:rPr>
        <w:t>预约，</w:t>
      </w:r>
      <w:r>
        <w:rPr>
          <w:rFonts w:ascii="宋体" w:hAnsi="宋体" w:hint="eastAsia"/>
          <w:kern w:val="22"/>
        </w:rPr>
        <w:t>以便教师提供预习材料，并提前巡检和维护实验仪器。实验前需认真阅读</w:t>
      </w:r>
      <w:r>
        <w:rPr>
          <w:rFonts w:ascii="宋体" w:hAnsi="宋体"/>
          <w:kern w:val="22"/>
        </w:rPr>
        <w:t>实验</w:t>
      </w:r>
      <w:r>
        <w:rPr>
          <w:rFonts w:ascii="宋体" w:hAnsi="宋体" w:hint="eastAsia"/>
          <w:kern w:val="22"/>
        </w:rPr>
        <w:t>室</w:t>
      </w:r>
      <w:r>
        <w:rPr>
          <w:rFonts w:ascii="宋体" w:hAnsi="宋体"/>
          <w:kern w:val="22"/>
        </w:rPr>
        <w:t>的规章制度</w:t>
      </w:r>
      <w:r>
        <w:rPr>
          <w:rFonts w:ascii="宋体" w:hAnsi="宋体" w:hint="eastAsia"/>
          <w:kern w:val="22"/>
        </w:rPr>
        <w:t>和仪器</w:t>
      </w:r>
      <w:r>
        <w:rPr>
          <w:rFonts w:ascii="宋体" w:hAnsi="宋体"/>
          <w:kern w:val="22"/>
        </w:rPr>
        <w:t>操作</w:t>
      </w:r>
      <w:r>
        <w:rPr>
          <w:rFonts w:ascii="宋体" w:hAnsi="宋体" w:hint="eastAsia"/>
          <w:kern w:val="22"/>
        </w:rPr>
        <w:t>要求</w:t>
      </w:r>
      <w:r>
        <w:rPr>
          <w:rFonts w:ascii="宋体" w:hAnsi="宋体"/>
          <w:kern w:val="22"/>
        </w:rPr>
        <w:t>，实验</w:t>
      </w:r>
      <w:r>
        <w:rPr>
          <w:rFonts w:ascii="宋体" w:hAnsi="宋体" w:hint="eastAsia"/>
          <w:kern w:val="22"/>
        </w:rPr>
        <w:t>时</w:t>
      </w:r>
      <w:r w:rsidRPr="00BC6F4B">
        <w:rPr>
          <w:rFonts w:ascii="宋体" w:hAnsi="宋体" w:hint="eastAsia"/>
          <w:kern w:val="22"/>
        </w:rPr>
        <w:t>带</w:t>
      </w:r>
      <w:r>
        <w:rPr>
          <w:rFonts w:ascii="宋体" w:hAnsi="宋体" w:hint="eastAsia"/>
          <w:kern w:val="22"/>
        </w:rPr>
        <w:t>上</w:t>
      </w:r>
      <w:r>
        <w:rPr>
          <w:rFonts w:ascii="宋体" w:hAnsi="宋体"/>
          <w:kern w:val="22"/>
        </w:rPr>
        <w:t>学生</w:t>
      </w:r>
      <w:r w:rsidRPr="00BC6F4B">
        <w:rPr>
          <w:rFonts w:ascii="宋体" w:hAnsi="宋体" w:hint="eastAsia"/>
          <w:kern w:val="22"/>
        </w:rPr>
        <w:t>证</w:t>
      </w:r>
      <w:r>
        <w:rPr>
          <w:rFonts w:ascii="宋体" w:hAnsi="宋体" w:hint="eastAsia"/>
          <w:kern w:val="22"/>
        </w:rPr>
        <w:t>，要求</w:t>
      </w:r>
      <w:r>
        <w:rPr>
          <w:rFonts w:ascii="宋体" w:hAnsi="宋体"/>
          <w:kern w:val="22"/>
        </w:rPr>
        <w:t>是大二以上的学生，学过</w:t>
      </w:r>
      <w:r>
        <w:rPr>
          <w:rFonts w:ascii="宋体" w:hAnsi="宋体" w:hint="eastAsia"/>
          <w:kern w:val="22"/>
        </w:rPr>
        <w:t>《</w:t>
      </w:r>
      <w:r>
        <w:rPr>
          <w:rFonts w:ascii="宋体" w:hAnsi="宋体"/>
          <w:kern w:val="22"/>
        </w:rPr>
        <w:t>流体力学</w:t>
      </w:r>
      <w:r>
        <w:rPr>
          <w:rFonts w:ascii="宋体" w:hAnsi="宋体" w:hint="eastAsia"/>
          <w:kern w:val="22"/>
        </w:rPr>
        <w:t>》课程</w:t>
      </w:r>
      <w:r>
        <w:rPr>
          <w:rFonts w:ascii="宋体" w:hAnsi="宋体"/>
          <w:kern w:val="22"/>
        </w:rPr>
        <w:t>或自修过该课程</w:t>
      </w:r>
      <w:r>
        <w:rPr>
          <w:rFonts w:ascii="宋体" w:hAnsi="宋体" w:hint="eastAsia"/>
          <w:kern w:val="22"/>
        </w:rPr>
        <w:t>，实验全程佩戴口罩，</w:t>
      </w:r>
      <w:r>
        <w:rPr>
          <w:rFonts w:ascii="宋体" w:hAnsi="宋体"/>
          <w:kern w:val="22"/>
        </w:rPr>
        <w:t>服从</w:t>
      </w:r>
      <w:r>
        <w:rPr>
          <w:rFonts w:ascii="宋体" w:hAnsi="宋体" w:hint="eastAsia"/>
          <w:kern w:val="22"/>
        </w:rPr>
        <w:t>指导</w:t>
      </w:r>
      <w:r>
        <w:rPr>
          <w:rFonts w:ascii="宋体" w:hAnsi="宋体"/>
          <w:kern w:val="22"/>
        </w:rPr>
        <w:t>老师的安排</w:t>
      </w:r>
      <w:r>
        <w:rPr>
          <w:rFonts w:ascii="宋体" w:hAnsi="宋体" w:hint="eastAsia"/>
          <w:kern w:val="22"/>
        </w:rPr>
        <w:t>。</w:t>
      </w:r>
    </w:p>
    <w:p w14:paraId="181D0D98" w14:textId="77777777" w:rsidR="009777A0" w:rsidRDefault="009777A0" w:rsidP="009777A0">
      <w:pPr>
        <w:ind w:firstLineChars="200" w:firstLine="480"/>
        <w:rPr>
          <w:rFonts w:ascii="宋体" w:hAnsi="宋体"/>
          <w:kern w:val="22"/>
        </w:rPr>
      </w:pPr>
      <w:r>
        <w:rPr>
          <w:rFonts w:ascii="宋体" w:hAnsi="宋体" w:hint="eastAsia"/>
          <w:kern w:val="22"/>
        </w:rPr>
        <w:t>5、</w:t>
      </w:r>
      <w:r w:rsidRPr="00BC6F4B">
        <w:rPr>
          <w:rFonts w:ascii="宋体" w:hAnsi="宋体" w:hint="eastAsia"/>
          <w:kern w:val="22"/>
        </w:rPr>
        <w:t>预约电话</w:t>
      </w:r>
      <w:r w:rsidRPr="0074491C">
        <w:rPr>
          <w:rFonts w:ascii="宋体" w:hAnsi="宋体" w:hint="eastAsia"/>
          <w:kern w:val="22"/>
        </w:rPr>
        <w:t>：</w:t>
      </w:r>
      <w:r>
        <w:rPr>
          <w:rFonts w:ascii="宋体" w:hAnsi="宋体" w:hint="eastAsia"/>
          <w:kern w:val="22"/>
        </w:rPr>
        <w:t>18710178170</w:t>
      </w:r>
      <w:r w:rsidRPr="0074491C">
        <w:rPr>
          <w:rFonts w:ascii="宋体" w:hAnsi="宋体" w:hint="eastAsia"/>
          <w:kern w:val="22"/>
        </w:rPr>
        <w:t xml:space="preserve"> 隋老师</w:t>
      </w:r>
    </w:p>
    <w:p w14:paraId="2D9F37BE" w14:textId="77777777" w:rsidR="009777A0" w:rsidRDefault="009777A0" w:rsidP="009777A0">
      <w:pPr>
        <w:jc w:val="left"/>
        <w:rPr>
          <w:rFonts w:ascii="宋体" w:hAnsi="宋体"/>
          <w:b/>
          <w:kern w:val="22"/>
        </w:rPr>
      </w:pPr>
      <w:r w:rsidRPr="0051562B">
        <w:rPr>
          <w:rFonts w:ascii="宋体" w:hAnsi="宋体" w:hint="eastAsia"/>
          <w:b/>
          <w:kern w:val="22"/>
        </w:rPr>
        <w:t>（</w:t>
      </w:r>
      <w:r>
        <w:rPr>
          <w:rFonts w:ascii="宋体" w:hAnsi="宋体" w:hint="eastAsia"/>
          <w:b/>
          <w:kern w:val="22"/>
        </w:rPr>
        <w:t>3</w:t>
      </w:r>
      <w:r w:rsidRPr="0051562B">
        <w:rPr>
          <w:rFonts w:ascii="宋体" w:hAnsi="宋体" w:hint="eastAsia"/>
          <w:b/>
          <w:kern w:val="22"/>
        </w:rPr>
        <w:t>）实验</w:t>
      </w:r>
      <w:r>
        <w:rPr>
          <w:rFonts w:ascii="宋体" w:hAnsi="宋体" w:hint="eastAsia"/>
          <w:b/>
          <w:kern w:val="22"/>
        </w:rPr>
        <w:t>简介</w:t>
      </w:r>
      <w:r w:rsidRPr="0051562B">
        <w:rPr>
          <w:rFonts w:ascii="宋体" w:hAnsi="宋体" w:hint="eastAsia"/>
          <w:b/>
          <w:kern w:val="22"/>
        </w:rPr>
        <w:t>：</w:t>
      </w:r>
    </w:p>
    <w:p w14:paraId="502A3E5A" w14:textId="77777777" w:rsidR="009777A0" w:rsidRDefault="009777A0" w:rsidP="009777A0">
      <w:pPr>
        <w:jc w:val="left"/>
        <w:rPr>
          <w:rFonts w:ascii="宋体" w:hAnsi="宋体"/>
          <w:b/>
          <w:kern w:val="22"/>
        </w:rPr>
      </w:pPr>
    </w:p>
    <w:p w14:paraId="7FA6E3B9" w14:textId="77777777" w:rsidR="009777A0" w:rsidRPr="0066145A" w:rsidRDefault="009777A0" w:rsidP="009777A0">
      <w:pPr>
        <w:jc w:val="left"/>
        <w:rPr>
          <w:rFonts w:ascii="宋体" w:hAnsi="宋体"/>
          <w:kern w:val="22"/>
        </w:rPr>
      </w:pPr>
      <w:r w:rsidRPr="0066145A">
        <w:rPr>
          <w:rFonts w:ascii="宋体" w:hAnsi="宋体" w:hint="eastAsia"/>
          <w:kern w:val="22"/>
        </w:rPr>
        <w:t xml:space="preserve">    1、静水压强实验：掌握用测压管测量流体静压强的技能，验证不可压缩流体静力学方程，计算油的密度。通过实验提高解决静力学实际问题的能力</w:t>
      </w:r>
    </w:p>
    <w:p w14:paraId="407B3907" w14:textId="77777777" w:rsidR="009777A0" w:rsidRDefault="009777A0" w:rsidP="00475990">
      <w:pPr>
        <w:jc w:val="center"/>
        <w:rPr>
          <w:rFonts w:ascii="宋体" w:hAnsi="宋体"/>
          <w:b/>
          <w:kern w:val="22"/>
        </w:rPr>
      </w:pPr>
      <w:r w:rsidRPr="00B203B6">
        <w:rPr>
          <w:rFonts w:ascii="宋体" w:hAnsi="宋体"/>
          <w:b/>
          <w:noProof/>
          <w:kern w:val="22"/>
        </w:rPr>
        <w:drawing>
          <wp:inline distT="0" distB="0" distL="0" distR="0" wp14:anchorId="5869AE6C" wp14:editId="69554FC8">
            <wp:extent cx="3067050" cy="2376801"/>
            <wp:effectExtent l="19050" t="0" r="0" b="0"/>
            <wp:docPr id="7" name="图片 5"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7" cstate="print"/>
                    <a:srcRect l="15988" r="11603"/>
                    <a:stretch>
                      <a:fillRect/>
                    </a:stretch>
                  </pic:blipFill>
                  <pic:spPr>
                    <a:xfrm>
                      <a:off x="0" y="0"/>
                      <a:ext cx="3068992" cy="2378306"/>
                    </a:xfrm>
                    <a:prstGeom prst="rect">
                      <a:avLst/>
                    </a:prstGeom>
                  </pic:spPr>
                </pic:pic>
              </a:graphicData>
            </a:graphic>
          </wp:inline>
        </w:drawing>
      </w:r>
    </w:p>
    <w:p w14:paraId="52478F18" w14:textId="77777777" w:rsidR="009777A0" w:rsidRPr="0066145A" w:rsidRDefault="009777A0" w:rsidP="009777A0">
      <w:pPr>
        <w:jc w:val="left"/>
        <w:rPr>
          <w:rFonts w:ascii="宋体" w:hAnsi="宋体"/>
          <w:kern w:val="22"/>
        </w:rPr>
      </w:pPr>
      <w:r w:rsidRPr="0066145A">
        <w:rPr>
          <w:rFonts w:ascii="宋体" w:hAnsi="宋体" w:hint="eastAsia"/>
          <w:kern w:val="22"/>
        </w:rPr>
        <w:t xml:space="preserve">    2、动量实验 通过定性分析实验，加深动量与流速、流量、出射角度等相关关系的了解，通过定量测定实验，进一步掌握流体动力学的动量守恒定律，验证不可压缩流体恒定总流的动量方程</w:t>
      </w:r>
    </w:p>
    <w:p w14:paraId="1E49657C" w14:textId="77777777" w:rsidR="009777A0" w:rsidRDefault="009777A0" w:rsidP="00475990">
      <w:pPr>
        <w:jc w:val="center"/>
        <w:rPr>
          <w:rFonts w:ascii="宋体" w:hAnsi="宋体"/>
          <w:b/>
          <w:kern w:val="22"/>
        </w:rPr>
      </w:pPr>
      <w:r w:rsidRPr="00B203B6">
        <w:rPr>
          <w:rFonts w:ascii="宋体" w:hAnsi="宋体"/>
          <w:b/>
          <w:noProof/>
          <w:kern w:val="22"/>
        </w:rPr>
        <w:drawing>
          <wp:inline distT="0" distB="0" distL="0" distR="0" wp14:anchorId="08E290BD" wp14:editId="76D75768">
            <wp:extent cx="3759739" cy="2390775"/>
            <wp:effectExtent l="19050" t="0" r="0" b="0"/>
            <wp:docPr id="8" name="图片 4"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8" cstate="print"/>
                    <a:srcRect l="11692"/>
                    <a:stretch>
                      <a:fillRect/>
                    </a:stretch>
                  </pic:blipFill>
                  <pic:spPr>
                    <a:xfrm>
                      <a:off x="0" y="0"/>
                      <a:ext cx="3759739" cy="2390775"/>
                    </a:xfrm>
                    <a:prstGeom prst="rect">
                      <a:avLst/>
                    </a:prstGeom>
                  </pic:spPr>
                </pic:pic>
              </a:graphicData>
            </a:graphic>
          </wp:inline>
        </w:drawing>
      </w:r>
    </w:p>
    <w:p w14:paraId="00C710C1" w14:textId="77777777" w:rsidR="009777A0" w:rsidRPr="0066145A" w:rsidRDefault="009777A0" w:rsidP="009777A0">
      <w:pPr>
        <w:jc w:val="left"/>
        <w:rPr>
          <w:rFonts w:ascii="宋体" w:hAnsi="宋体"/>
          <w:kern w:val="22"/>
        </w:rPr>
      </w:pPr>
      <w:r w:rsidRPr="0066145A">
        <w:rPr>
          <w:rFonts w:ascii="宋体" w:hAnsi="宋体" w:hint="eastAsia"/>
          <w:kern w:val="22"/>
        </w:rPr>
        <w:lastRenderedPageBreak/>
        <w:t>3、水击综合实验 ：观察水击现象的发生，分析水击原理，结合实践，思考如何消除一些不好影响的水击现象</w:t>
      </w:r>
    </w:p>
    <w:p w14:paraId="6FDA7342" w14:textId="77777777" w:rsidR="009777A0" w:rsidRDefault="009777A0" w:rsidP="009777A0">
      <w:pPr>
        <w:jc w:val="left"/>
        <w:rPr>
          <w:rFonts w:ascii="宋体" w:hAnsi="宋体"/>
          <w:b/>
          <w:kern w:val="22"/>
        </w:rPr>
      </w:pPr>
    </w:p>
    <w:p w14:paraId="2A849F31" w14:textId="77777777" w:rsidR="009777A0" w:rsidRPr="0051562B" w:rsidRDefault="009777A0" w:rsidP="00475990">
      <w:pPr>
        <w:jc w:val="center"/>
        <w:rPr>
          <w:rFonts w:ascii="宋体" w:hAnsi="宋体"/>
          <w:b/>
          <w:kern w:val="22"/>
        </w:rPr>
      </w:pPr>
      <w:r w:rsidRPr="00B203B6">
        <w:rPr>
          <w:rFonts w:ascii="宋体" w:hAnsi="宋体"/>
          <w:b/>
          <w:noProof/>
          <w:kern w:val="22"/>
        </w:rPr>
        <w:drawing>
          <wp:inline distT="0" distB="0" distL="0" distR="0" wp14:anchorId="3E412C30" wp14:editId="65490D92">
            <wp:extent cx="3067050" cy="2175466"/>
            <wp:effectExtent l="19050" t="0" r="0" b="0"/>
            <wp:docPr id="11" name="图片 3"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9" cstate="print"/>
                    <a:srcRect l="4308" r="16308"/>
                    <a:stretch>
                      <a:fillRect/>
                    </a:stretch>
                  </pic:blipFill>
                  <pic:spPr>
                    <a:xfrm>
                      <a:off x="0" y="0"/>
                      <a:ext cx="3069824" cy="2177434"/>
                    </a:xfrm>
                    <a:prstGeom prst="rect">
                      <a:avLst/>
                    </a:prstGeom>
                  </pic:spPr>
                </pic:pic>
              </a:graphicData>
            </a:graphic>
          </wp:inline>
        </w:drawing>
      </w:r>
    </w:p>
    <w:p w14:paraId="3CDBF5B0" w14:textId="77777777" w:rsidR="009777A0" w:rsidRDefault="009777A0" w:rsidP="009777A0">
      <w:pPr>
        <w:ind w:firstLineChars="200" w:firstLine="480"/>
        <w:rPr>
          <w:noProof/>
        </w:rPr>
      </w:pPr>
      <w:r>
        <w:rPr>
          <w:rFonts w:hint="eastAsia"/>
          <w:noProof/>
        </w:rPr>
        <w:t>4</w:t>
      </w:r>
      <w:r>
        <w:rPr>
          <w:rFonts w:hint="eastAsia"/>
          <w:noProof/>
        </w:rPr>
        <w:t>、扬水仪实验：了解静压传递特性，“静压奇观”发生的原理条件，结合生活和实践，拓展对静压传递的认识</w:t>
      </w:r>
    </w:p>
    <w:p w14:paraId="5D6D4770" w14:textId="77777777" w:rsidR="009777A0" w:rsidRDefault="009777A0" w:rsidP="00475990">
      <w:pPr>
        <w:ind w:firstLineChars="200" w:firstLine="480"/>
        <w:jc w:val="center"/>
      </w:pPr>
      <w:r>
        <w:rPr>
          <w:noProof/>
        </w:rPr>
        <w:drawing>
          <wp:inline distT="0" distB="0" distL="0" distR="0" wp14:anchorId="3E9A759A" wp14:editId="469E6D70">
            <wp:extent cx="2027007" cy="3079193"/>
            <wp:effectExtent l="19050" t="0" r="0" b="0"/>
            <wp:docPr id="3" name="图片 2"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0" cstate="print"/>
                    <a:srcRect l="4029" t="12667" b="5355"/>
                    <a:stretch>
                      <a:fillRect/>
                    </a:stretch>
                  </pic:blipFill>
                  <pic:spPr>
                    <a:xfrm>
                      <a:off x="0" y="0"/>
                      <a:ext cx="2029446" cy="3082898"/>
                    </a:xfrm>
                    <a:prstGeom prst="rect">
                      <a:avLst/>
                    </a:prstGeom>
                  </pic:spPr>
                </pic:pic>
              </a:graphicData>
            </a:graphic>
          </wp:inline>
        </w:drawing>
      </w:r>
    </w:p>
    <w:p w14:paraId="445A801C" w14:textId="77777777" w:rsidR="009777A0" w:rsidRDefault="009777A0" w:rsidP="009777A0">
      <w:pPr>
        <w:ind w:firstLineChars="200" w:firstLine="480"/>
      </w:pPr>
      <w:r>
        <w:rPr>
          <w:rFonts w:hint="eastAsia"/>
        </w:rPr>
        <w:t>5</w:t>
      </w:r>
      <w:r>
        <w:rPr>
          <w:rFonts w:hint="eastAsia"/>
        </w:rPr>
        <w:t>、孔口管嘴出流实验：量测不同形状孔口和管嘴的流速因数、流量因数、局部阻力因数及圆柱形管嘴内的局部真空现象。分析孔口、管嘴过流能力不同的原因</w:t>
      </w:r>
    </w:p>
    <w:p w14:paraId="5EF185A4" w14:textId="77777777" w:rsidR="009777A0" w:rsidRDefault="009777A0" w:rsidP="00475990">
      <w:pPr>
        <w:ind w:firstLineChars="200" w:firstLine="480"/>
        <w:jc w:val="center"/>
      </w:pPr>
      <w:r w:rsidRPr="00B203B6">
        <w:rPr>
          <w:noProof/>
        </w:rPr>
        <w:lastRenderedPageBreak/>
        <w:drawing>
          <wp:inline distT="0" distB="0" distL="0" distR="0" wp14:anchorId="46D92905" wp14:editId="14077BA9">
            <wp:extent cx="3193117" cy="2021386"/>
            <wp:effectExtent l="19050" t="0" r="7283" b="0"/>
            <wp:docPr id="10" name="图片 1"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1" cstate="print"/>
                    <a:srcRect r="11296"/>
                    <a:stretch>
                      <a:fillRect/>
                    </a:stretch>
                  </pic:blipFill>
                  <pic:spPr>
                    <a:xfrm>
                      <a:off x="0" y="0"/>
                      <a:ext cx="3193117" cy="2021386"/>
                    </a:xfrm>
                    <a:prstGeom prst="rect">
                      <a:avLst/>
                    </a:prstGeom>
                  </pic:spPr>
                </pic:pic>
              </a:graphicData>
            </a:graphic>
          </wp:inline>
        </w:drawing>
      </w:r>
    </w:p>
    <w:p w14:paraId="72A0CBC0" w14:textId="77777777" w:rsidR="009777A0" w:rsidRDefault="009777A0" w:rsidP="009777A0">
      <w:pPr>
        <w:ind w:firstLineChars="200" w:firstLine="480"/>
      </w:pPr>
      <w:r>
        <w:rPr>
          <w:rFonts w:hint="eastAsia"/>
        </w:rPr>
        <w:t>6</w:t>
      </w:r>
      <w:r>
        <w:rPr>
          <w:rFonts w:hint="eastAsia"/>
        </w:rPr>
        <w:t>、毕托管测速实验：分析实验仪器结构，了解毕托管的构造和使用条件，掌握毕托管测量点流速的方法。测定管嘴淹没出流时的点流速。</w:t>
      </w:r>
    </w:p>
    <w:p w14:paraId="1DB58986" w14:textId="56D13BA2" w:rsidR="009777A0" w:rsidRDefault="009777A0" w:rsidP="00475990">
      <w:pPr>
        <w:ind w:firstLineChars="200" w:firstLine="480"/>
        <w:jc w:val="center"/>
      </w:pPr>
      <w:r w:rsidRPr="00B203B6">
        <w:rPr>
          <w:noProof/>
        </w:rPr>
        <w:drawing>
          <wp:inline distT="0" distB="0" distL="0" distR="0" wp14:anchorId="7E1FC9DF" wp14:editId="24907B28">
            <wp:extent cx="3970020" cy="2247900"/>
            <wp:effectExtent l="19050" t="0" r="0" b="0"/>
            <wp:docPr id="12" name="图片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cstate="print"/>
                    <a:srcRect l="10923" t="11749" r="8923" b="7650"/>
                    <a:stretch>
                      <a:fillRect/>
                    </a:stretch>
                  </pic:blipFill>
                  <pic:spPr>
                    <a:xfrm>
                      <a:off x="0" y="0"/>
                      <a:ext cx="3970020" cy="2247900"/>
                    </a:xfrm>
                    <a:prstGeom prst="rect">
                      <a:avLst/>
                    </a:prstGeom>
                  </pic:spPr>
                </pic:pic>
              </a:graphicData>
            </a:graphic>
          </wp:inline>
        </w:drawing>
      </w:r>
    </w:p>
    <w:p w14:paraId="33E98713" w14:textId="77777777" w:rsidR="009777A0" w:rsidRDefault="009777A0">
      <w:pPr>
        <w:widowControl/>
        <w:spacing w:line="240" w:lineRule="auto"/>
        <w:jc w:val="left"/>
      </w:pPr>
      <w:r>
        <w:br w:type="page"/>
      </w:r>
    </w:p>
    <w:p w14:paraId="407E536A" w14:textId="77777777" w:rsidR="003A5C97" w:rsidRDefault="003A5C97" w:rsidP="007D4C1F">
      <w:pPr>
        <w:pStyle w:val="1"/>
        <w:ind w:firstLine="723"/>
        <w:rPr>
          <w:rFonts w:ascii="Times New Roman" w:hAnsi="Times New Roman"/>
          <w:sz w:val="36"/>
        </w:rPr>
        <w:sectPr w:rsidR="003A5C97">
          <w:pgSz w:w="11906" w:h="16838"/>
          <w:pgMar w:top="1440" w:right="1800" w:bottom="1440" w:left="1800" w:header="851" w:footer="992" w:gutter="0"/>
          <w:cols w:space="425"/>
          <w:docGrid w:type="lines" w:linePitch="312"/>
        </w:sectPr>
      </w:pPr>
    </w:p>
    <w:p w14:paraId="109C2556" w14:textId="0E35C975" w:rsidR="00840B1A" w:rsidRPr="00655081" w:rsidRDefault="00840B1A" w:rsidP="007D4C1F">
      <w:pPr>
        <w:pStyle w:val="1"/>
        <w:ind w:firstLine="723"/>
        <w:rPr>
          <w:rFonts w:ascii="Times New Roman" w:hAnsi="Times New Roman"/>
          <w:sz w:val="36"/>
        </w:rPr>
      </w:pPr>
      <w:r w:rsidRPr="00655081">
        <w:rPr>
          <w:rFonts w:ascii="Times New Roman" w:hAnsi="Times New Roman" w:hint="eastAsia"/>
          <w:sz w:val="36"/>
        </w:rPr>
        <w:lastRenderedPageBreak/>
        <w:t>钻井工程和仿真实验室开放通知</w:t>
      </w:r>
    </w:p>
    <w:p w14:paraId="2EDDF5C8" w14:textId="77777777" w:rsidR="00840B1A" w:rsidRPr="00655081" w:rsidRDefault="00840B1A" w:rsidP="00840B1A">
      <w:pPr>
        <w:rPr>
          <w:rFonts w:ascii="Times New Roman" w:hAnsi="Times New Roman"/>
          <w:sz w:val="28"/>
          <w:szCs w:val="28"/>
        </w:rPr>
      </w:pPr>
      <w:r w:rsidRPr="00655081">
        <w:rPr>
          <w:rFonts w:ascii="Times New Roman" w:hAnsi="Times New Roman" w:hint="eastAsia"/>
          <w:sz w:val="28"/>
          <w:szCs w:val="28"/>
        </w:rPr>
        <w:t>一、实验室简介：</w:t>
      </w:r>
    </w:p>
    <w:p w14:paraId="142AC496" w14:textId="77777777" w:rsidR="00840B1A" w:rsidRPr="00655081" w:rsidRDefault="00840B1A" w:rsidP="00840B1A">
      <w:pPr>
        <w:ind w:firstLineChars="152" w:firstLine="426"/>
        <w:rPr>
          <w:rFonts w:ascii="Times New Roman" w:hAnsi="Times New Roman"/>
          <w:sz w:val="28"/>
          <w:szCs w:val="28"/>
        </w:rPr>
      </w:pPr>
      <w:r w:rsidRPr="00655081">
        <w:rPr>
          <w:rFonts w:ascii="Times New Roman" w:hAnsi="Times New Roman" w:hint="eastAsia"/>
          <w:sz w:val="28"/>
          <w:szCs w:val="28"/>
        </w:rPr>
        <w:t>实验室有岩石硬度仪</w:t>
      </w:r>
      <w:r w:rsidRPr="00655081">
        <w:rPr>
          <w:rFonts w:ascii="Times New Roman" w:hAnsi="Times New Roman" w:hint="eastAsia"/>
          <w:sz w:val="28"/>
          <w:szCs w:val="28"/>
        </w:rPr>
        <w:t>5</w:t>
      </w:r>
      <w:r w:rsidRPr="00655081">
        <w:rPr>
          <w:rFonts w:ascii="Times New Roman" w:hAnsi="Times New Roman" w:hint="eastAsia"/>
          <w:sz w:val="28"/>
          <w:szCs w:val="28"/>
        </w:rPr>
        <w:t>台，岩石可钻性仪</w:t>
      </w:r>
      <w:r w:rsidRPr="00655081">
        <w:rPr>
          <w:rFonts w:ascii="Times New Roman" w:hAnsi="Times New Roman" w:hint="eastAsia"/>
          <w:sz w:val="28"/>
          <w:szCs w:val="28"/>
        </w:rPr>
        <w:t>5</w:t>
      </w:r>
      <w:r w:rsidRPr="00655081">
        <w:rPr>
          <w:rFonts w:ascii="Times New Roman" w:hAnsi="Times New Roman" w:hint="eastAsia"/>
          <w:sz w:val="28"/>
          <w:szCs w:val="28"/>
        </w:rPr>
        <w:t>台，钻井仿真设备和工具</w:t>
      </w:r>
      <w:r w:rsidRPr="00655081">
        <w:rPr>
          <w:rFonts w:ascii="Times New Roman" w:hAnsi="Times New Roman" w:hint="eastAsia"/>
          <w:sz w:val="28"/>
          <w:szCs w:val="28"/>
        </w:rPr>
        <w:t>50</w:t>
      </w:r>
      <w:r w:rsidRPr="00655081">
        <w:rPr>
          <w:rFonts w:ascii="Times New Roman" w:hAnsi="Times New Roman" w:hint="eastAsia"/>
          <w:sz w:val="28"/>
          <w:szCs w:val="28"/>
        </w:rPr>
        <w:t>多种。可以做岩石硬度实验、岩石可钻性实验、钻井仿真实验。</w:t>
      </w:r>
    </w:p>
    <w:tbl>
      <w:tblPr>
        <w:tblW w:w="13656" w:type="dxa"/>
        <w:jc w:val="center"/>
        <w:tblLayout w:type="fixed"/>
        <w:tblCellMar>
          <w:left w:w="0" w:type="dxa"/>
          <w:right w:w="0" w:type="dxa"/>
        </w:tblCellMar>
        <w:tblLook w:val="04A0" w:firstRow="1" w:lastRow="0" w:firstColumn="1" w:lastColumn="0" w:noHBand="0" w:noVBand="1"/>
      </w:tblPr>
      <w:tblGrid>
        <w:gridCol w:w="1223"/>
        <w:gridCol w:w="1054"/>
        <w:gridCol w:w="794"/>
        <w:gridCol w:w="2694"/>
        <w:gridCol w:w="861"/>
        <w:gridCol w:w="907"/>
        <w:gridCol w:w="6123"/>
      </w:tblGrid>
      <w:tr w:rsidR="003A5C97" w14:paraId="7152762A" w14:textId="77777777" w:rsidTr="003A5C97">
        <w:trPr>
          <w:trHeight w:val="20"/>
          <w:jc w:val="center"/>
        </w:trPr>
        <w:tc>
          <w:tcPr>
            <w:tcW w:w="122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7BF6D254" w14:textId="14E32F35" w:rsidR="003A5C97" w:rsidRPr="003A5C97" w:rsidRDefault="003A5C97" w:rsidP="003A5C97">
            <w:pPr>
              <w:widowControl/>
              <w:jc w:val="center"/>
              <w:textAlignment w:val="center"/>
              <w:rPr>
                <w:rFonts w:asciiTheme="majorEastAsia" w:eastAsiaTheme="majorEastAsia" w:hAnsiTheme="majorEastAsia" w:cstheme="majorEastAsia"/>
                <w:b/>
                <w:bCs/>
                <w:color w:val="000000"/>
              </w:rPr>
            </w:pPr>
            <w:r w:rsidRPr="003A5C97">
              <w:rPr>
                <w:rFonts w:asciiTheme="majorEastAsia" w:eastAsiaTheme="majorEastAsia" w:hAnsiTheme="majorEastAsia" w:cstheme="majorEastAsia" w:hint="eastAsia"/>
                <w:b/>
                <w:bCs/>
                <w:color w:val="000000"/>
                <w:kern w:val="0"/>
                <w:szCs w:val="24"/>
                <w:lang w:bidi="ar"/>
              </w:rPr>
              <w:t>实验室</w:t>
            </w:r>
          </w:p>
        </w:tc>
        <w:tc>
          <w:tcPr>
            <w:tcW w:w="105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46EFE942" w14:textId="77777777" w:rsidR="003A5C97" w:rsidRPr="003A5C97" w:rsidRDefault="003A5C97" w:rsidP="003A5C97">
            <w:pPr>
              <w:widowControl/>
              <w:jc w:val="center"/>
              <w:textAlignment w:val="center"/>
              <w:rPr>
                <w:rFonts w:asciiTheme="majorEastAsia" w:eastAsiaTheme="majorEastAsia" w:hAnsiTheme="majorEastAsia" w:cstheme="majorEastAsia"/>
                <w:b/>
                <w:bCs/>
                <w:color w:val="000000"/>
              </w:rPr>
            </w:pPr>
            <w:r w:rsidRPr="003A5C97">
              <w:rPr>
                <w:rFonts w:asciiTheme="majorEastAsia" w:eastAsiaTheme="majorEastAsia" w:hAnsiTheme="majorEastAsia" w:cstheme="majorEastAsia" w:hint="eastAsia"/>
                <w:b/>
                <w:bCs/>
                <w:color w:val="000000"/>
                <w:kern w:val="0"/>
                <w:szCs w:val="24"/>
                <w:lang w:bidi="ar"/>
              </w:rPr>
              <w:t>地点</w:t>
            </w:r>
          </w:p>
        </w:tc>
        <w:tc>
          <w:tcPr>
            <w:tcW w:w="79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7CD475D8" w14:textId="77777777" w:rsidR="003A5C97" w:rsidRPr="003A5C97" w:rsidRDefault="003A5C97" w:rsidP="003A5C97">
            <w:pPr>
              <w:widowControl/>
              <w:jc w:val="center"/>
              <w:textAlignment w:val="center"/>
              <w:rPr>
                <w:rFonts w:asciiTheme="majorEastAsia" w:eastAsiaTheme="majorEastAsia" w:hAnsiTheme="majorEastAsia" w:cstheme="majorEastAsia"/>
                <w:b/>
                <w:bCs/>
                <w:color w:val="000000"/>
              </w:rPr>
            </w:pPr>
            <w:r w:rsidRPr="003A5C97">
              <w:rPr>
                <w:rFonts w:asciiTheme="majorEastAsia" w:eastAsiaTheme="majorEastAsia" w:hAnsiTheme="majorEastAsia" w:cstheme="majorEastAsia" w:hint="eastAsia"/>
                <w:b/>
                <w:bCs/>
                <w:color w:val="000000"/>
                <w:kern w:val="0"/>
                <w:szCs w:val="24"/>
                <w:lang w:bidi="ar"/>
              </w:rPr>
              <w:t>房间号</w:t>
            </w:r>
          </w:p>
        </w:tc>
        <w:tc>
          <w:tcPr>
            <w:tcW w:w="269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7DB9DCBF" w14:textId="77777777" w:rsidR="003A5C97" w:rsidRPr="003A5C97" w:rsidRDefault="003A5C97" w:rsidP="003A5C97">
            <w:pPr>
              <w:widowControl/>
              <w:jc w:val="center"/>
              <w:textAlignment w:val="center"/>
              <w:rPr>
                <w:rFonts w:asciiTheme="majorEastAsia" w:eastAsiaTheme="majorEastAsia" w:hAnsiTheme="majorEastAsia" w:cstheme="majorEastAsia"/>
                <w:b/>
                <w:bCs/>
                <w:color w:val="000000"/>
              </w:rPr>
            </w:pPr>
            <w:r w:rsidRPr="003A5C97">
              <w:rPr>
                <w:rFonts w:asciiTheme="majorEastAsia" w:eastAsiaTheme="majorEastAsia" w:hAnsiTheme="majorEastAsia" w:cstheme="majorEastAsia" w:hint="eastAsia"/>
                <w:b/>
                <w:bCs/>
                <w:color w:val="000000"/>
                <w:kern w:val="0"/>
                <w:szCs w:val="24"/>
                <w:lang w:bidi="ar"/>
              </w:rPr>
              <w:t>开放时间段</w:t>
            </w:r>
          </w:p>
        </w:tc>
        <w:tc>
          <w:tcPr>
            <w:tcW w:w="86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5E568033" w14:textId="77777777" w:rsidR="003A5C97" w:rsidRPr="003A5C97" w:rsidRDefault="003A5C97" w:rsidP="003A5C97">
            <w:pPr>
              <w:widowControl/>
              <w:jc w:val="center"/>
              <w:textAlignment w:val="center"/>
              <w:rPr>
                <w:rFonts w:asciiTheme="majorEastAsia" w:eastAsiaTheme="majorEastAsia" w:hAnsiTheme="majorEastAsia" w:cstheme="majorEastAsia"/>
                <w:b/>
                <w:bCs/>
                <w:color w:val="000000"/>
              </w:rPr>
            </w:pPr>
            <w:r w:rsidRPr="003A5C97">
              <w:rPr>
                <w:rFonts w:asciiTheme="majorEastAsia" w:eastAsiaTheme="majorEastAsia" w:hAnsiTheme="majorEastAsia" w:cstheme="majorEastAsia" w:hint="eastAsia"/>
                <w:b/>
                <w:bCs/>
                <w:color w:val="000000"/>
                <w:kern w:val="0"/>
                <w:szCs w:val="24"/>
                <w:lang w:bidi="ar"/>
              </w:rPr>
              <w:t>联系人</w:t>
            </w:r>
          </w:p>
        </w:tc>
        <w:tc>
          <w:tcPr>
            <w:tcW w:w="90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37810543" w14:textId="77777777" w:rsidR="003A5C97" w:rsidRPr="003A5C97" w:rsidRDefault="003A5C97" w:rsidP="003A5C97">
            <w:pPr>
              <w:widowControl/>
              <w:jc w:val="center"/>
              <w:textAlignment w:val="center"/>
              <w:rPr>
                <w:rFonts w:asciiTheme="majorEastAsia" w:eastAsiaTheme="majorEastAsia" w:hAnsiTheme="majorEastAsia" w:cstheme="majorEastAsia"/>
                <w:b/>
                <w:bCs/>
                <w:color w:val="000000"/>
              </w:rPr>
            </w:pPr>
            <w:r w:rsidRPr="003A5C97">
              <w:rPr>
                <w:rFonts w:asciiTheme="majorEastAsia" w:eastAsiaTheme="majorEastAsia" w:hAnsiTheme="majorEastAsia" w:cstheme="majorEastAsia" w:hint="eastAsia"/>
                <w:b/>
                <w:bCs/>
                <w:color w:val="000000"/>
                <w:kern w:val="0"/>
                <w:szCs w:val="24"/>
                <w:lang w:bidi="ar"/>
              </w:rPr>
              <w:t>电话</w:t>
            </w:r>
          </w:p>
        </w:tc>
        <w:tc>
          <w:tcPr>
            <w:tcW w:w="612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6BB3A1EC" w14:textId="77777777" w:rsidR="003A5C97" w:rsidRPr="003A5C97" w:rsidRDefault="003A5C97" w:rsidP="003A5C97">
            <w:pPr>
              <w:widowControl/>
              <w:jc w:val="center"/>
              <w:textAlignment w:val="center"/>
              <w:rPr>
                <w:rFonts w:asciiTheme="majorEastAsia" w:eastAsiaTheme="majorEastAsia" w:hAnsiTheme="majorEastAsia" w:cstheme="majorEastAsia"/>
                <w:b/>
                <w:bCs/>
                <w:color w:val="000000"/>
              </w:rPr>
            </w:pPr>
            <w:r w:rsidRPr="003A5C97">
              <w:rPr>
                <w:rFonts w:asciiTheme="majorEastAsia" w:eastAsiaTheme="majorEastAsia" w:hAnsiTheme="majorEastAsia" w:cstheme="majorEastAsia" w:hint="eastAsia"/>
                <w:b/>
                <w:bCs/>
                <w:color w:val="000000"/>
                <w:kern w:val="0"/>
                <w:szCs w:val="24"/>
                <w:lang w:bidi="ar"/>
              </w:rPr>
              <w:t>开放实验项目</w:t>
            </w:r>
          </w:p>
        </w:tc>
      </w:tr>
      <w:tr w:rsidR="003A5C97" w14:paraId="62FC76EF" w14:textId="77777777" w:rsidTr="003A5C97">
        <w:trPr>
          <w:trHeight w:val="20"/>
          <w:jc w:val="center"/>
        </w:trPr>
        <w:tc>
          <w:tcPr>
            <w:tcW w:w="122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038C1143"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Fonts w:asciiTheme="majorEastAsia" w:eastAsiaTheme="majorEastAsia" w:hAnsiTheme="majorEastAsia" w:cstheme="majorEastAsia" w:hint="eastAsia"/>
                <w:color w:val="000000"/>
                <w:kern w:val="0"/>
                <w:sz w:val="21"/>
                <w:szCs w:val="21"/>
                <w:lang w:bidi="ar"/>
              </w:rPr>
              <w:t>钻井工程实验</w:t>
            </w:r>
          </w:p>
        </w:tc>
        <w:tc>
          <w:tcPr>
            <w:tcW w:w="105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2F7EEF50"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Fonts w:asciiTheme="majorEastAsia" w:eastAsiaTheme="majorEastAsia" w:hAnsiTheme="majorEastAsia" w:cstheme="majorEastAsia" w:hint="eastAsia"/>
                <w:color w:val="000000"/>
                <w:kern w:val="0"/>
                <w:sz w:val="21"/>
                <w:szCs w:val="21"/>
                <w:lang w:bidi="ar"/>
              </w:rPr>
              <w:t>中油大厦北楼</w:t>
            </w:r>
          </w:p>
        </w:tc>
        <w:tc>
          <w:tcPr>
            <w:tcW w:w="79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33AF9DD7"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Fonts w:asciiTheme="majorEastAsia" w:eastAsiaTheme="majorEastAsia" w:hAnsiTheme="majorEastAsia" w:cstheme="majorEastAsia" w:hint="eastAsia"/>
                <w:color w:val="000000"/>
                <w:kern w:val="0"/>
                <w:sz w:val="21"/>
                <w:szCs w:val="21"/>
                <w:lang w:bidi="ar"/>
              </w:rPr>
              <w:t>615</w:t>
            </w:r>
          </w:p>
        </w:tc>
        <w:tc>
          <w:tcPr>
            <w:tcW w:w="269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15EB6121" w14:textId="77777777" w:rsidR="003A5C97" w:rsidRPr="003A5C97" w:rsidRDefault="003A5C97" w:rsidP="003A5C97">
            <w:pPr>
              <w:widowControl/>
              <w:jc w:val="center"/>
              <w:textAlignment w:val="center"/>
              <w:rPr>
                <w:rStyle w:val="font21"/>
                <w:rFonts w:asciiTheme="majorEastAsia" w:eastAsiaTheme="majorEastAsia" w:hAnsiTheme="majorEastAsia" w:cstheme="majorEastAsia" w:hint="default"/>
                <w:sz w:val="21"/>
                <w:szCs w:val="21"/>
                <w:lang w:bidi="ar"/>
              </w:rPr>
            </w:pPr>
            <w:r w:rsidRPr="003A5C97">
              <w:rPr>
                <w:rFonts w:asciiTheme="majorEastAsia" w:eastAsiaTheme="majorEastAsia" w:hAnsiTheme="majorEastAsia" w:cstheme="majorEastAsia" w:hint="eastAsia"/>
                <w:color w:val="000000"/>
                <w:kern w:val="0"/>
                <w:sz w:val="21"/>
                <w:szCs w:val="21"/>
                <w:lang w:bidi="ar"/>
              </w:rPr>
              <w:t>每周4-周</w:t>
            </w:r>
            <w:r w:rsidRPr="003A5C97">
              <w:rPr>
                <w:rStyle w:val="font11"/>
                <w:rFonts w:asciiTheme="majorEastAsia" w:eastAsiaTheme="majorEastAsia" w:hAnsiTheme="majorEastAsia" w:cstheme="majorEastAsia" w:hint="eastAsia"/>
                <w:sz w:val="21"/>
                <w:szCs w:val="21"/>
                <w:lang w:bidi="ar"/>
              </w:rPr>
              <w:t>5</w:t>
            </w:r>
            <w:r w:rsidRPr="003A5C97">
              <w:rPr>
                <w:rStyle w:val="font21"/>
                <w:rFonts w:asciiTheme="majorEastAsia" w:eastAsiaTheme="majorEastAsia" w:hAnsiTheme="majorEastAsia" w:cstheme="majorEastAsia" w:hint="default"/>
                <w:sz w:val="21"/>
                <w:szCs w:val="21"/>
                <w:lang w:bidi="ar"/>
              </w:rPr>
              <w:t>上午</w:t>
            </w:r>
          </w:p>
          <w:p w14:paraId="73470969" w14:textId="262C8B5E"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Style w:val="font11"/>
                <w:rFonts w:asciiTheme="majorEastAsia" w:eastAsiaTheme="majorEastAsia" w:hAnsiTheme="majorEastAsia" w:cstheme="majorEastAsia" w:hint="eastAsia"/>
                <w:sz w:val="21"/>
                <w:szCs w:val="21"/>
                <w:lang w:bidi="ar"/>
              </w:rPr>
              <w:t>9</w:t>
            </w:r>
            <w:r w:rsidRPr="003A5C97">
              <w:rPr>
                <w:rStyle w:val="font21"/>
                <w:rFonts w:asciiTheme="majorEastAsia" w:eastAsiaTheme="majorEastAsia" w:hAnsiTheme="majorEastAsia" w:cstheme="majorEastAsia" w:hint="default"/>
                <w:sz w:val="21"/>
                <w:szCs w:val="21"/>
                <w:lang w:bidi="ar"/>
              </w:rPr>
              <w:t>：</w:t>
            </w:r>
            <w:r w:rsidRPr="003A5C97">
              <w:rPr>
                <w:rStyle w:val="font11"/>
                <w:rFonts w:asciiTheme="majorEastAsia" w:eastAsiaTheme="majorEastAsia" w:hAnsiTheme="majorEastAsia" w:cstheme="majorEastAsia" w:hint="eastAsia"/>
                <w:sz w:val="21"/>
                <w:szCs w:val="21"/>
                <w:lang w:bidi="ar"/>
              </w:rPr>
              <w:t>00-11</w:t>
            </w:r>
            <w:r w:rsidRPr="003A5C97">
              <w:rPr>
                <w:rStyle w:val="font21"/>
                <w:rFonts w:asciiTheme="majorEastAsia" w:eastAsiaTheme="majorEastAsia" w:hAnsiTheme="majorEastAsia" w:cstheme="majorEastAsia" w:hint="default"/>
                <w:sz w:val="21"/>
                <w:szCs w:val="21"/>
                <w:lang w:bidi="ar"/>
              </w:rPr>
              <w:t>：</w:t>
            </w:r>
            <w:r w:rsidRPr="003A5C97">
              <w:rPr>
                <w:rStyle w:val="font11"/>
                <w:rFonts w:asciiTheme="majorEastAsia" w:eastAsiaTheme="majorEastAsia" w:hAnsiTheme="majorEastAsia" w:cstheme="majorEastAsia" w:hint="eastAsia"/>
                <w:sz w:val="21"/>
                <w:szCs w:val="21"/>
                <w:lang w:bidi="ar"/>
              </w:rPr>
              <w:t>00</w:t>
            </w:r>
          </w:p>
        </w:tc>
        <w:tc>
          <w:tcPr>
            <w:tcW w:w="86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0740E5DA"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proofErr w:type="gramStart"/>
            <w:r w:rsidRPr="003A5C97">
              <w:rPr>
                <w:rFonts w:asciiTheme="majorEastAsia" w:eastAsiaTheme="majorEastAsia" w:hAnsiTheme="majorEastAsia" w:cstheme="majorEastAsia" w:hint="eastAsia"/>
                <w:color w:val="000000"/>
                <w:kern w:val="0"/>
                <w:sz w:val="21"/>
                <w:szCs w:val="21"/>
                <w:lang w:bidi="ar"/>
              </w:rPr>
              <w:t>宋执武</w:t>
            </w:r>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5FBE9477"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Fonts w:asciiTheme="majorEastAsia" w:eastAsiaTheme="majorEastAsia" w:hAnsiTheme="majorEastAsia" w:cstheme="majorEastAsia" w:hint="eastAsia"/>
                <w:color w:val="000000"/>
                <w:kern w:val="0"/>
                <w:sz w:val="21"/>
                <w:szCs w:val="21"/>
                <w:lang w:bidi="ar"/>
              </w:rPr>
              <w:t>13683630505</w:t>
            </w:r>
          </w:p>
        </w:tc>
        <w:tc>
          <w:tcPr>
            <w:tcW w:w="612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2D5282E1"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Fonts w:asciiTheme="majorEastAsia" w:eastAsiaTheme="majorEastAsia" w:hAnsiTheme="majorEastAsia" w:cstheme="majorEastAsia" w:hint="eastAsia"/>
                <w:color w:val="000000"/>
                <w:kern w:val="0"/>
                <w:sz w:val="21"/>
                <w:szCs w:val="21"/>
                <w:lang w:bidi="ar"/>
              </w:rPr>
              <w:t>岩石硬度实验：通过硬度仪测量岩石的硬度；岩石可钻性实验：通过可钻性仪测量岩石可钻性</w:t>
            </w:r>
          </w:p>
        </w:tc>
      </w:tr>
      <w:tr w:rsidR="003A5C97" w14:paraId="2FB4E825" w14:textId="77777777" w:rsidTr="003A5C97">
        <w:trPr>
          <w:trHeight w:val="20"/>
          <w:jc w:val="center"/>
        </w:trPr>
        <w:tc>
          <w:tcPr>
            <w:tcW w:w="122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0A6BA5BD"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Fonts w:asciiTheme="majorEastAsia" w:eastAsiaTheme="majorEastAsia" w:hAnsiTheme="majorEastAsia" w:cstheme="majorEastAsia" w:hint="eastAsia"/>
                <w:color w:val="000000"/>
                <w:kern w:val="0"/>
                <w:sz w:val="21"/>
                <w:szCs w:val="21"/>
                <w:lang w:bidi="ar"/>
              </w:rPr>
              <w:t>固井仿真实验室</w:t>
            </w:r>
          </w:p>
        </w:tc>
        <w:tc>
          <w:tcPr>
            <w:tcW w:w="105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5EC20140"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Fonts w:asciiTheme="majorEastAsia" w:eastAsiaTheme="majorEastAsia" w:hAnsiTheme="majorEastAsia" w:cstheme="majorEastAsia" w:hint="eastAsia"/>
                <w:color w:val="000000"/>
                <w:kern w:val="0"/>
                <w:sz w:val="21"/>
                <w:szCs w:val="21"/>
                <w:lang w:bidi="ar"/>
              </w:rPr>
              <w:t>中油大厦北楼</w:t>
            </w:r>
          </w:p>
        </w:tc>
        <w:tc>
          <w:tcPr>
            <w:tcW w:w="79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53B6D9ED"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Fonts w:asciiTheme="majorEastAsia" w:eastAsiaTheme="majorEastAsia" w:hAnsiTheme="majorEastAsia" w:cstheme="majorEastAsia" w:hint="eastAsia"/>
                <w:color w:val="000000"/>
                <w:kern w:val="0"/>
                <w:sz w:val="21"/>
                <w:szCs w:val="21"/>
                <w:lang w:bidi="ar"/>
              </w:rPr>
              <w:t>603</w:t>
            </w:r>
          </w:p>
        </w:tc>
        <w:tc>
          <w:tcPr>
            <w:tcW w:w="269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6B7FF4BE" w14:textId="77777777" w:rsidR="003A5C97" w:rsidRPr="003A5C97" w:rsidRDefault="003A5C97" w:rsidP="003A5C97">
            <w:pPr>
              <w:widowControl/>
              <w:jc w:val="center"/>
              <w:textAlignment w:val="center"/>
              <w:rPr>
                <w:rStyle w:val="font21"/>
                <w:rFonts w:asciiTheme="majorEastAsia" w:eastAsiaTheme="majorEastAsia" w:hAnsiTheme="majorEastAsia" w:cstheme="majorEastAsia" w:hint="default"/>
                <w:sz w:val="21"/>
                <w:szCs w:val="21"/>
                <w:lang w:bidi="ar"/>
              </w:rPr>
            </w:pPr>
            <w:r w:rsidRPr="003A5C97">
              <w:rPr>
                <w:rFonts w:asciiTheme="majorEastAsia" w:eastAsiaTheme="majorEastAsia" w:hAnsiTheme="majorEastAsia" w:cstheme="majorEastAsia" w:hint="eastAsia"/>
                <w:color w:val="000000"/>
                <w:kern w:val="0"/>
                <w:sz w:val="21"/>
                <w:szCs w:val="21"/>
                <w:lang w:bidi="ar"/>
              </w:rPr>
              <w:t>每周4-周</w:t>
            </w:r>
            <w:r w:rsidRPr="003A5C97">
              <w:rPr>
                <w:rStyle w:val="font11"/>
                <w:rFonts w:asciiTheme="majorEastAsia" w:eastAsiaTheme="majorEastAsia" w:hAnsiTheme="majorEastAsia" w:cstheme="majorEastAsia" w:hint="eastAsia"/>
                <w:sz w:val="21"/>
                <w:szCs w:val="21"/>
                <w:lang w:bidi="ar"/>
              </w:rPr>
              <w:t>5</w:t>
            </w:r>
            <w:r w:rsidRPr="003A5C97">
              <w:rPr>
                <w:rStyle w:val="font21"/>
                <w:rFonts w:asciiTheme="majorEastAsia" w:eastAsiaTheme="majorEastAsia" w:hAnsiTheme="majorEastAsia" w:cstheme="majorEastAsia" w:hint="default"/>
                <w:sz w:val="21"/>
                <w:szCs w:val="21"/>
                <w:lang w:bidi="ar"/>
              </w:rPr>
              <w:t>上午</w:t>
            </w:r>
          </w:p>
          <w:p w14:paraId="28D34598" w14:textId="01F9E983"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Style w:val="font11"/>
                <w:rFonts w:asciiTheme="majorEastAsia" w:eastAsiaTheme="majorEastAsia" w:hAnsiTheme="majorEastAsia" w:cstheme="majorEastAsia" w:hint="eastAsia"/>
                <w:sz w:val="21"/>
                <w:szCs w:val="21"/>
                <w:lang w:bidi="ar"/>
              </w:rPr>
              <w:t>9</w:t>
            </w:r>
            <w:r w:rsidRPr="003A5C97">
              <w:rPr>
                <w:rStyle w:val="font21"/>
                <w:rFonts w:asciiTheme="majorEastAsia" w:eastAsiaTheme="majorEastAsia" w:hAnsiTheme="majorEastAsia" w:cstheme="majorEastAsia" w:hint="default"/>
                <w:sz w:val="21"/>
                <w:szCs w:val="21"/>
                <w:lang w:bidi="ar"/>
              </w:rPr>
              <w:t>：</w:t>
            </w:r>
            <w:r w:rsidRPr="003A5C97">
              <w:rPr>
                <w:rStyle w:val="font11"/>
                <w:rFonts w:asciiTheme="majorEastAsia" w:eastAsiaTheme="majorEastAsia" w:hAnsiTheme="majorEastAsia" w:cstheme="majorEastAsia" w:hint="eastAsia"/>
                <w:sz w:val="21"/>
                <w:szCs w:val="21"/>
                <w:lang w:bidi="ar"/>
              </w:rPr>
              <w:t>00-11</w:t>
            </w:r>
            <w:r w:rsidRPr="003A5C97">
              <w:rPr>
                <w:rStyle w:val="font21"/>
                <w:rFonts w:asciiTheme="majorEastAsia" w:eastAsiaTheme="majorEastAsia" w:hAnsiTheme="majorEastAsia" w:cstheme="majorEastAsia" w:hint="default"/>
                <w:sz w:val="21"/>
                <w:szCs w:val="21"/>
                <w:lang w:bidi="ar"/>
              </w:rPr>
              <w:t>：</w:t>
            </w:r>
            <w:r w:rsidRPr="003A5C97">
              <w:rPr>
                <w:rStyle w:val="font11"/>
                <w:rFonts w:asciiTheme="majorEastAsia" w:eastAsiaTheme="majorEastAsia" w:hAnsiTheme="majorEastAsia" w:cstheme="majorEastAsia" w:hint="eastAsia"/>
                <w:sz w:val="21"/>
                <w:szCs w:val="21"/>
                <w:lang w:bidi="ar"/>
              </w:rPr>
              <w:t>00</w:t>
            </w:r>
          </w:p>
        </w:tc>
        <w:tc>
          <w:tcPr>
            <w:tcW w:w="86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4C21B2A8"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proofErr w:type="gramStart"/>
            <w:r w:rsidRPr="003A5C97">
              <w:rPr>
                <w:rFonts w:asciiTheme="majorEastAsia" w:eastAsiaTheme="majorEastAsia" w:hAnsiTheme="majorEastAsia" w:cstheme="majorEastAsia" w:hint="eastAsia"/>
                <w:color w:val="000000"/>
                <w:kern w:val="0"/>
                <w:sz w:val="21"/>
                <w:szCs w:val="21"/>
                <w:lang w:bidi="ar"/>
              </w:rPr>
              <w:t>宋执武</w:t>
            </w:r>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43CFBA16"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Fonts w:asciiTheme="majorEastAsia" w:eastAsiaTheme="majorEastAsia" w:hAnsiTheme="majorEastAsia" w:cstheme="majorEastAsia" w:hint="eastAsia"/>
                <w:color w:val="000000"/>
                <w:kern w:val="0"/>
                <w:sz w:val="21"/>
                <w:szCs w:val="21"/>
                <w:lang w:bidi="ar"/>
              </w:rPr>
              <w:t>13683630505</w:t>
            </w:r>
          </w:p>
        </w:tc>
        <w:tc>
          <w:tcPr>
            <w:tcW w:w="612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1322BCC8" w14:textId="77777777" w:rsidR="003A5C97" w:rsidRPr="003A5C97" w:rsidRDefault="003A5C97" w:rsidP="003A5C97">
            <w:pPr>
              <w:jc w:val="center"/>
              <w:rPr>
                <w:rFonts w:asciiTheme="majorEastAsia" w:eastAsiaTheme="majorEastAsia" w:hAnsiTheme="majorEastAsia" w:cstheme="majorEastAsia"/>
                <w:sz w:val="21"/>
                <w:szCs w:val="21"/>
              </w:rPr>
            </w:pPr>
            <w:r w:rsidRPr="003A5C97">
              <w:rPr>
                <w:rFonts w:asciiTheme="majorEastAsia" w:eastAsiaTheme="majorEastAsia" w:hAnsiTheme="majorEastAsia" w:cstheme="majorEastAsia" w:hint="eastAsia"/>
                <w:sz w:val="21"/>
                <w:szCs w:val="21"/>
              </w:rPr>
              <w:t>完</w:t>
            </w:r>
            <w:proofErr w:type="gramStart"/>
            <w:r w:rsidRPr="003A5C97">
              <w:rPr>
                <w:rFonts w:asciiTheme="majorEastAsia" w:eastAsiaTheme="majorEastAsia" w:hAnsiTheme="majorEastAsia" w:cstheme="majorEastAsia" w:hint="eastAsia"/>
                <w:sz w:val="21"/>
                <w:szCs w:val="21"/>
              </w:rPr>
              <w:t>井工具</w:t>
            </w:r>
            <w:proofErr w:type="gramEnd"/>
            <w:r w:rsidRPr="003A5C97">
              <w:rPr>
                <w:rFonts w:asciiTheme="majorEastAsia" w:eastAsiaTheme="majorEastAsia" w:hAnsiTheme="majorEastAsia" w:cstheme="majorEastAsia" w:hint="eastAsia"/>
                <w:sz w:val="21"/>
                <w:szCs w:val="21"/>
              </w:rPr>
              <w:t>讲解与演示：讲解</w:t>
            </w:r>
            <w:proofErr w:type="gramStart"/>
            <w:r w:rsidRPr="003A5C97">
              <w:rPr>
                <w:rFonts w:asciiTheme="majorEastAsia" w:eastAsiaTheme="majorEastAsia" w:hAnsiTheme="majorEastAsia" w:cstheme="majorEastAsia" w:hint="eastAsia"/>
                <w:sz w:val="21"/>
                <w:szCs w:val="21"/>
              </w:rPr>
              <w:t>各完井工具</w:t>
            </w:r>
            <w:proofErr w:type="gramEnd"/>
            <w:r w:rsidRPr="003A5C97">
              <w:rPr>
                <w:rFonts w:asciiTheme="majorEastAsia" w:eastAsiaTheme="majorEastAsia" w:hAnsiTheme="majorEastAsia" w:cstheme="majorEastAsia" w:hint="eastAsia"/>
                <w:sz w:val="21"/>
                <w:szCs w:val="21"/>
              </w:rPr>
              <w:t>的结构、原理及作用；</w:t>
            </w:r>
          </w:p>
          <w:p w14:paraId="36B0EF84" w14:textId="77777777" w:rsidR="003A5C97" w:rsidRPr="003A5C97" w:rsidRDefault="003A5C97" w:rsidP="003A5C97">
            <w:pPr>
              <w:jc w:val="center"/>
              <w:rPr>
                <w:rFonts w:asciiTheme="majorEastAsia" w:eastAsiaTheme="majorEastAsia" w:hAnsiTheme="majorEastAsia" w:cstheme="majorEastAsia"/>
                <w:sz w:val="21"/>
                <w:szCs w:val="21"/>
              </w:rPr>
            </w:pPr>
            <w:r w:rsidRPr="003A5C97">
              <w:rPr>
                <w:rFonts w:asciiTheme="majorEastAsia" w:eastAsiaTheme="majorEastAsia" w:hAnsiTheme="majorEastAsia" w:cstheme="majorEastAsia" w:hint="eastAsia"/>
                <w:sz w:val="21"/>
                <w:szCs w:val="21"/>
              </w:rPr>
              <w:t>固井平台讲解与演示：通过固井平台的演示，讲解固井的工艺流程</w:t>
            </w:r>
          </w:p>
        </w:tc>
      </w:tr>
      <w:tr w:rsidR="003A5C97" w14:paraId="59AA4F2B" w14:textId="77777777" w:rsidTr="003A5C97">
        <w:trPr>
          <w:trHeight w:val="20"/>
          <w:jc w:val="center"/>
        </w:trPr>
        <w:tc>
          <w:tcPr>
            <w:tcW w:w="122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4A3A9CF2"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Fonts w:asciiTheme="majorEastAsia" w:eastAsiaTheme="majorEastAsia" w:hAnsiTheme="majorEastAsia" w:cstheme="majorEastAsia" w:hint="eastAsia"/>
                <w:color w:val="000000"/>
                <w:kern w:val="0"/>
                <w:sz w:val="21"/>
                <w:szCs w:val="21"/>
                <w:lang w:bidi="ar"/>
              </w:rPr>
              <w:t>钻井仿真实验室</w:t>
            </w:r>
          </w:p>
        </w:tc>
        <w:tc>
          <w:tcPr>
            <w:tcW w:w="105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45A3D105"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Fonts w:asciiTheme="majorEastAsia" w:eastAsiaTheme="majorEastAsia" w:hAnsiTheme="majorEastAsia" w:cstheme="majorEastAsia" w:hint="eastAsia"/>
                <w:color w:val="000000"/>
                <w:kern w:val="0"/>
                <w:sz w:val="21"/>
                <w:szCs w:val="21"/>
                <w:lang w:bidi="ar"/>
              </w:rPr>
              <w:t>中油大厦南楼</w:t>
            </w:r>
          </w:p>
        </w:tc>
        <w:tc>
          <w:tcPr>
            <w:tcW w:w="79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3896963E"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Fonts w:asciiTheme="majorEastAsia" w:eastAsiaTheme="majorEastAsia" w:hAnsiTheme="majorEastAsia" w:cstheme="majorEastAsia" w:hint="eastAsia"/>
                <w:color w:val="000000"/>
                <w:kern w:val="0"/>
                <w:sz w:val="21"/>
                <w:szCs w:val="21"/>
                <w:lang w:bidi="ar"/>
              </w:rPr>
              <w:t>214</w:t>
            </w:r>
          </w:p>
        </w:tc>
        <w:tc>
          <w:tcPr>
            <w:tcW w:w="269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040E91CF"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Fonts w:asciiTheme="majorEastAsia" w:eastAsiaTheme="majorEastAsia" w:hAnsiTheme="majorEastAsia" w:cstheme="majorEastAsia" w:hint="eastAsia"/>
                <w:color w:val="000000"/>
                <w:kern w:val="0"/>
                <w:sz w:val="21"/>
                <w:szCs w:val="21"/>
                <w:lang w:bidi="ar"/>
              </w:rPr>
              <w:t>每周4-周</w:t>
            </w:r>
            <w:r w:rsidRPr="003A5C97">
              <w:rPr>
                <w:rStyle w:val="font11"/>
                <w:rFonts w:asciiTheme="majorEastAsia" w:eastAsiaTheme="majorEastAsia" w:hAnsiTheme="majorEastAsia" w:cstheme="majorEastAsia" w:hint="eastAsia"/>
                <w:sz w:val="21"/>
                <w:szCs w:val="21"/>
                <w:lang w:bidi="ar"/>
              </w:rPr>
              <w:t>5</w:t>
            </w:r>
            <w:r w:rsidRPr="003A5C97">
              <w:rPr>
                <w:rStyle w:val="font21"/>
                <w:rFonts w:asciiTheme="majorEastAsia" w:eastAsiaTheme="majorEastAsia" w:hAnsiTheme="majorEastAsia" w:cstheme="majorEastAsia" w:hint="default"/>
                <w:sz w:val="21"/>
                <w:szCs w:val="21"/>
                <w:lang w:bidi="ar"/>
              </w:rPr>
              <w:t>上午</w:t>
            </w:r>
            <w:r w:rsidRPr="003A5C97">
              <w:rPr>
                <w:rStyle w:val="font11"/>
                <w:rFonts w:asciiTheme="majorEastAsia" w:eastAsiaTheme="majorEastAsia" w:hAnsiTheme="majorEastAsia" w:cstheme="majorEastAsia" w:hint="eastAsia"/>
                <w:sz w:val="21"/>
                <w:szCs w:val="21"/>
                <w:lang w:bidi="ar"/>
              </w:rPr>
              <w:t>9</w:t>
            </w:r>
            <w:r w:rsidRPr="003A5C97">
              <w:rPr>
                <w:rStyle w:val="font21"/>
                <w:rFonts w:asciiTheme="majorEastAsia" w:eastAsiaTheme="majorEastAsia" w:hAnsiTheme="majorEastAsia" w:cstheme="majorEastAsia" w:hint="default"/>
                <w:sz w:val="21"/>
                <w:szCs w:val="21"/>
                <w:lang w:bidi="ar"/>
              </w:rPr>
              <w:t>：</w:t>
            </w:r>
            <w:r w:rsidRPr="003A5C97">
              <w:rPr>
                <w:rStyle w:val="font11"/>
                <w:rFonts w:asciiTheme="majorEastAsia" w:eastAsiaTheme="majorEastAsia" w:hAnsiTheme="majorEastAsia" w:cstheme="majorEastAsia" w:hint="eastAsia"/>
                <w:sz w:val="21"/>
                <w:szCs w:val="21"/>
                <w:lang w:bidi="ar"/>
              </w:rPr>
              <w:t>00---11</w:t>
            </w:r>
            <w:r w:rsidRPr="003A5C97">
              <w:rPr>
                <w:rStyle w:val="font21"/>
                <w:rFonts w:asciiTheme="majorEastAsia" w:eastAsiaTheme="majorEastAsia" w:hAnsiTheme="majorEastAsia" w:cstheme="majorEastAsia" w:hint="default"/>
                <w:sz w:val="21"/>
                <w:szCs w:val="21"/>
                <w:lang w:bidi="ar"/>
              </w:rPr>
              <w:t>：</w:t>
            </w:r>
            <w:r w:rsidRPr="003A5C97">
              <w:rPr>
                <w:rStyle w:val="font11"/>
                <w:rFonts w:asciiTheme="majorEastAsia" w:eastAsiaTheme="majorEastAsia" w:hAnsiTheme="majorEastAsia" w:cstheme="majorEastAsia" w:hint="eastAsia"/>
                <w:sz w:val="21"/>
                <w:szCs w:val="21"/>
                <w:lang w:bidi="ar"/>
              </w:rPr>
              <w:t>00</w:t>
            </w:r>
          </w:p>
        </w:tc>
        <w:tc>
          <w:tcPr>
            <w:tcW w:w="86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3DFC580A"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proofErr w:type="gramStart"/>
            <w:r w:rsidRPr="003A5C97">
              <w:rPr>
                <w:rFonts w:asciiTheme="majorEastAsia" w:eastAsiaTheme="majorEastAsia" w:hAnsiTheme="majorEastAsia" w:cstheme="majorEastAsia" w:hint="eastAsia"/>
                <w:color w:val="000000"/>
                <w:kern w:val="0"/>
                <w:sz w:val="21"/>
                <w:szCs w:val="21"/>
                <w:lang w:bidi="ar"/>
              </w:rPr>
              <w:t>宋执武</w:t>
            </w:r>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14CA470F" w14:textId="77777777" w:rsidR="003A5C97" w:rsidRPr="003A5C97" w:rsidRDefault="003A5C97" w:rsidP="003A5C97">
            <w:pPr>
              <w:widowControl/>
              <w:jc w:val="center"/>
              <w:textAlignment w:val="center"/>
              <w:rPr>
                <w:rFonts w:asciiTheme="majorEastAsia" w:eastAsiaTheme="majorEastAsia" w:hAnsiTheme="majorEastAsia" w:cstheme="majorEastAsia"/>
                <w:color w:val="000000"/>
                <w:sz w:val="21"/>
                <w:szCs w:val="21"/>
              </w:rPr>
            </w:pPr>
            <w:r w:rsidRPr="003A5C97">
              <w:rPr>
                <w:rFonts w:asciiTheme="majorEastAsia" w:eastAsiaTheme="majorEastAsia" w:hAnsiTheme="majorEastAsia" w:cstheme="majorEastAsia" w:hint="eastAsia"/>
                <w:color w:val="000000"/>
                <w:kern w:val="0"/>
                <w:sz w:val="21"/>
                <w:szCs w:val="21"/>
                <w:lang w:bidi="ar"/>
              </w:rPr>
              <w:t>13683630505</w:t>
            </w:r>
          </w:p>
        </w:tc>
        <w:tc>
          <w:tcPr>
            <w:tcW w:w="612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14:paraId="2F14D29B" w14:textId="77777777" w:rsidR="003A5C97" w:rsidRPr="003A5C97" w:rsidRDefault="003A5C97" w:rsidP="003A5C97">
            <w:pPr>
              <w:jc w:val="center"/>
              <w:rPr>
                <w:rFonts w:asciiTheme="majorEastAsia" w:eastAsiaTheme="majorEastAsia" w:hAnsiTheme="majorEastAsia" w:cstheme="majorEastAsia"/>
                <w:sz w:val="21"/>
                <w:szCs w:val="21"/>
              </w:rPr>
            </w:pPr>
            <w:r w:rsidRPr="003A5C97">
              <w:rPr>
                <w:rFonts w:asciiTheme="majorEastAsia" w:eastAsiaTheme="majorEastAsia" w:hAnsiTheme="majorEastAsia" w:cstheme="majorEastAsia" w:hint="eastAsia"/>
                <w:sz w:val="21"/>
                <w:szCs w:val="21"/>
              </w:rPr>
              <w:t>钻井工具讲解与演示：讲解各钻井工具的结构、原理及作用；</w:t>
            </w:r>
          </w:p>
          <w:p w14:paraId="4CE05B13" w14:textId="77777777" w:rsidR="003A5C97" w:rsidRPr="003A5C97" w:rsidRDefault="003A5C97" w:rsidP="003A5C97">
            <w:pPr>
              <w:jc w:val="center"/>
              <w:rPr>
                <w:rFonts w:asciiTheme="majorEastAsia" w:eastAsiaTheme="majorEastAsia" w:hAnsiTheme="majorEastAsia" w:cstheme="majorEastAsia"/>
                <w:sz w:val="21"/>
                <w:szCs w:val="21"/>
              </w:rPr>
            </w:pPr>
            <w:r w:rsidRPr="003A5C97">
              <w:rPr>
                <w:rFonts w:asciiTheme="majorEastAsia" w:eastAsiaTheme="majorEastAsia" w:hAnsiTheme="majorEastAsia" w:cstheme="majorEastAsia" w:hint="eastAsia"/>
                <w:sz w:val="21"/>
                <w:szCs w:val="21"/>
              </w:rPr>
              <w:t>打捞工具讲解与演示：讲解各打捞工具的结构、原理及作用</w:t>
            </w:r>
          </w:p>
          <w:p w14:paraId="5612CEC7" w14:textId="77777777" w:rsidR="003A5C97" w:rsidRPr="003A5C97" w:rsidRDefault="003A5C97" w:rsidP="003A5C97">
            <w:pPr>
              <w:jc w:val="center"/>
              <w:rPr>
                <w:rFonts w:asciiTheme="majorEastAsia" w:eastAsiaTheme="majorEastAsia" w:hAnsiTheme="majorEastAsia" w:cstheme="majorEastAsia"/>
                <w:sz w:val="21"/>
                <w:szCs w:val="21"/>
              </w:rPr>
            </w:pPr>
            <w:r w:rsidRPr="003A5C97">
              <w:rPr>
                <w:rFonts w:asciiTheme="majorEastAsia" w:eastAsiaTheme="majorEastAsia" w:hAnsiTheme="majorEastAsia" w:cstheme="majorEastAsia" w:hint="eastAsia"/>
                <w:sz w:val="21"/>
                <w:szCs w:val="21"/>
              </w:rPr>
              <w:t>循环系统讲解与演示：讲解循环系统各设备的结构、原理及作用；</w:t>
            </w:r>
          </w:p>
          <w:p w14:paraId="2A939132" w14:textId="77777777" w:rsidR="003A5C97" w:rsidRPr="003A5C97" w:rsidRDefault="003A5C97" w:rsidP="003A5C97">
            <w:pPr>
              <w:jc w:val="center"/>
              <w:rPr>
                <w:rFonts w:asciiTheme="majorEastAsia" w:eastAsiaTheme="majorEastAsia" w:hAnsiTheme="majorEastAsia" w:cstheme="majorEastAsia"/>
                <w:sz w:val="21"/>
                <w:szCs w:val="21"/>
              </w:rPr>
            </w:pPr>
            <w:proofErr w:type="gramStart"/>
            <w:r w:rsidRPr="003A5C97">
              <w:rPr>
                <w:rFonts w:asciiTheme="majorEastAsia" w:eastAsiaTheme="majorEastAsia" w:hAnsiTheme="majorEastAsia" w:cstheme="majorEastAsia" w:hint="eastAsia"/>
                <w:sz w:val="21"/>
                <w:szCs w:val="21"/>
              </w:rPr>
              <w:t>井控系统</w:t>
            </w:r>
            <w:proofErr w:type="gramEnd"/>
            <w:r w:rsidRPr="003A5C97">
              <w:rPr>
                <w:rFonts w:asciiTheme="majorEastAsia" w:eastAsiaTheme="majorEastAsia" w:hAnsiTheme="majorEastAsia" w:cstheme="majorEastAsia" w:hint="eastAsia"/>
                <w:sz w:val="21"/>
                <w:szCs w:val="21"/>
              </w:rPr>
              <w:t>讲解与演示：</w:t>
            </w:r>
            <w:proofErr w:type="gramStart"/>
            <w:r w:rsidRPr="003A5C97">
              <w:rPr>
                <w:rFonts w:asciiTheme="majorEastAsia" w:eastAsiaTheme="majorEastAsia" w:hAnsiTheme="majorEastAsia" w:cstheme="majorEastAsia" w:hint="eastAsia"/>
                <w:sz w:val="21"/>
                <w:szCs w:val="21"/>
              </w:rPr>
              <w:t>讲解井控系统</w:t>
            </w:r>
            <w:proofErr w:type="gramEnd"/>
            <w:r w:rsidRPr="003A5C97">
              <w:rPr>
                <w:rFonts w:asciiTheme="majorEastAsia" w:eastAsiaTheme="majorEastAsia" w:hAnsiTheme="majorEastAsia" w:cstheme="majorEastAsia" w:hint="eastAsia"/>
                <w:sz w:val="21"/>
                <w:szCs w:val="21"/>
              </w:rPr>
              <w:t>各设备的结构、原理及作用；</w:t>
            </w:r>
          </w:p>
          <w:p w14:paraId="7A35EA07" w14:textId="77777777" w:rsidR="003A5C97" w:rsidRPr="003A5C97" w:rsidRDefault="003A5C97" w:rsidP="003A5C97">
            <w:pPr>
              <w:jc w:val="center"/>
              <w:rPr>
                <w:rFonts w:asciiTheme="majorEastAsia" w:eastAsiaTheme="majorEastAsia" w:hAnsiTheme="majorEastAsia" w:cstheme="majorEastAsia"/>
                <w:sz w:val="21"/>
                <w:szCs w:val="21"/>
              </w:rPr>
            </w:pPr>
            <w:r w:rsidRPr="003A5C97">
              <w:rPr>
                <w:rFonts w:asciiTheme="majorEastAsia" w:eastAsiaTheme="majorEastAsia" w:hAnsiTheme="majorEastAsia" w:cstheme="majorEastAsia" w:hint="eastAsia"/>
                <w:sz w:val="21"/>
                <w:szCs w:val="21"/>
              </w:rPr>
              <w:t>井场模拟系统讲解与演示：讲解模拟井场各部分的结构、原理及作用并演示钻进、起下钻和接单根过程。</w:t>
            </w:r>
          </w:p>
        </w:tc>
      </w:tr>
    </w:tbl>
    <w:p w14:paraId="75AC135D" w14:textId="77777777" w:rsidR="003A5C97" w:rsidRDefault="003A5C97" w:rsidP="003A5C97"/>
    <w:p w14:paraId="656FCDEB" w14:textId="77777777" w:rsidR="003A5C97" w:rsidRDefault="003A5C97" w:rsidP="003A5C97">
      <w:pPr>
        <w:jc w:val="center"/>
      </w:pPr>
      <w:r>
        <w:rPr>
          <w:noProof/>
        </w:rPr>
        <w:drawing>
          <wp:inline distT="0" distB="0" distL="114300" distR="114300" wp14:anchorId="5EDC565E" wp14:editId="3F0D3CAC">
            <wp:extent cx="6922135" cy="4536000"/>
            <wp:effectExtent l="0" t="0" r="0" b="0"/>
            <wp:docPr id="13316" name="内容占位符 13315" descr="岩石硬度仪"/>
            <wp:cNvGraphicFramePr/>
            <a:graphic xmlns:a="http://schemas.openxmlformats.org/drawingml/2006/main">
              <a:graphicData uri="http://schemas.openxmlformats.org/drawingml/2006/picture">
                <pic:pic xmlns:pic="http://schemas.openxmlformats.org/drawingml/2006/picture">
                  <pic:nvPicPr>
                    <pic:cNvPr id="13316" name="内容占位符 13315" descr="岩石硬度仪"/>
                    <pic:cNvPicPr/>
                  </pic:nvPicPr>
                  <pic:blipFill>
                    <a:blip r:embed="rId13"/>
                    <a:stretch>
                      <a:fillRect/>
                    </a:stretch>
                  </pic:blipFill>
                  <pic:spPr>
                    <a:xfrm>
                      <a:off x="0" y="0"/>
                      <a:ext cx="6922135" cy="4536000"/>
                    </a:xfrm>
                    <a:prstGeom prst="rect">
                      <a:avLst/>
                    </a:prstGeom>
                    <a:noFill/>
                    <a:ln w="9525">
                      <a:noFill/>
                    </a:ln>
                  </pic:spPr>
                </pic:pic>
              </a:graphicData>
            </a:graphic>
          </wp:inline>
        </w:drawing>
      </w:r>
    </w:p>
    <w:p w14:paraId="0D3BA962" w14:textId="77777777" w:rsidR="003A5C97" w:rsidRDefault="003A5C97" w:rsidP="003A5C97">
      <w:pPr>
        <w:jc w:val="center"/>
      </w:pPr>
      <w:r>
        <w:rPr>
          <w:rFonts w:hint="eastAsia"/>
          <w:szCs w:val="24"/>
        </w:rPr>
        <w:t>岩石硬度仪</w:t>
      </w:r>
    </w:p>
    <w:p w14:paraId="44DDD57D" w14:textId="77777777" w:rsidR="003A5C97" w:rsidRDefault="003A5C97" w:rsidP="003A5C97"/>
    <w:p w14:paraId="608D302B" w14:textId="77777777" w:rsidR="003A5C97" w:rsidRDefault="003A5C97" w:rsidP="003A5C97">
      <w:pPr>
        <w:jc w:val="center"/>
      </w:pPr>
      <w:r>
        <w:rPr>
          <w:noProof/>
        </w:rPr>
        <w:drawing>
          <wp:inline distT="0" distB="0" distL="114300" distR="114300" wp14:anchorId="47544DA8" wp14:editId="65EE97CC">
            <wp:extent cx="5966460" cy="4475710"/>
            <wp:effectExtent l="0" t="0" r="0" b="1270"/>
            <wp:docPr id="31747" name="内容占位符 31746" descr="IMG_0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7" name="内容占位符 31746" descr="IMG_0623"/>
                    <pic:cNvPicPr>
                      <a:picLocks noChangeAspect="1"/>
                    </pic:cNvPicPr>
                  </pic:nvPicPr>
                  <pic:blipFill>
                    <a:blip r:embed="rId14">
                      <a:lum bright="6000" contrast="12000"/>
                    </a:blip>
                    <a:stretch>
                      <a:fillRect/>
                    </a:stretch>
                  </pic:blipFill>
                  <pic:spPr>
                    <a:xfrm>
                      <a:off x="0" y="0"/>
                      <a:ext cx="5972710" cy="4480398"/>
                    </a:xfrm>
                    <a:prstGeom prst="rect">
                      <a:avLst/>
                    </a:prstGeom>
                    <a:noFill/>
                    <a:ln w="9525">
                      <a:noFill/>
                    </a:ln>
                  </pic:spPr>
                </pic:pic>
              </a:graphicData>
            </a:graphic>
          </wp:inline>
        </w:drawing>
      </w:r>
    </w:p>
    <w:p w14:paraId="6AD57301" w14:textId="358F967E" w:rsidR="003A5C97" w:rsidRDefault="003A5C97" w:rsidP="003A5C97">
      <w:pPr>
        <w:jc w:val="center"/>
      </w:pPr>
      <w:r>
        <w:rPr>
          <w:rFonts w:hint="eastAsia"/>
          <w:szCs w:val="24"/>
        </w:rPr>
        <w:t>岩石可钻性仪</w:t>
      </w:r>
    </w:p>
    <w:p w14:paraId="19A9D84A" w14:textId="77777777" w:rsidR="003A5C97" w:rsidRDefault="003A5C97" w:rsidP="003A5C97"/>
    <w:p w14:paraId="23DB4A27" w14:textId="77777777" w:rsidR="003A5C97" w:rsidRDefault="003A5C97" w:rsidP="003A5C97">
      <w:pPr>
        <w:jc w:val="center"/>
      </w:pPr>
      <w:r>
        <w:rPr>
          <w:rFonts w:hint="eastAsia"/>
          <w:noProof/>
        </w:rPr>
        <w:drawing>
          <wp:inline distT="0" distB="0" distL="114300" distR="114300" wp14:anchorId="4BEF1693" wp14:editId="75C94D58">
            <wp:extent cx="4313828" cy="4536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4313828" cy="4536000"/>
                    </a:xfrm>
                    <a:prstGeom prst="rect">
                      <a:avLst/>
                    </a:prstGeom>
                    <a:noFill/>
                    <a:ln>
                      <a:noFill/>
                    </a:ln>
                  </pic:spPr>
                </pic:pic>
              </a:graphicData>
            </a:graphic>
          </wp:inline>
        </w:drawing>
      </w:r>
    </w:p>
    <w:p w14:paraId="2EB887A5" w14:textId="77777777" w:rsidR="003A5C97" w:rsidRDefault="003A5C97" w:rsidP="003A5C97">
      <w:pPr>
        <w:jc w:val="center"/>
      </w:pPr>
      <w:r>
        <w:rPr>
          <w:rFonts w:hint="eastAsia"/>
        </w:rPr>
        <w:t>模拟井架</w:t>
      </w:r>
    </w:p>
    <w:p w14:paraId="783897BC" w14:textId="77777777" w:rsidR="003A5C97" w:rsidRDefault="003A5C97" w:rsidP="003A5C97">
      <w:pPr>
        <w:jc w:val="center"/>
        <w:rPr>
          <w:b/>
          <w:bCs/>
          <w:sz w:val="52"/>
        </w:rPr>
      </w:pPr>
      <w:r>
        <w:rPr>
          <w:b/>
          <w:bCs/>
          <w:noProof/>
          <w:sz w:val="52"/>
        </w:rPr>
        <w:lastRenderedPageBreak/>
        <w:drawing>
          <wp:inline distT="0" distB="0" distL="114300" distR="114300" wp14:anchorId="3020FF11" wp14:editId="7CE60471">
            <wp:extent cx="4079875" cy="4072890"/>
            <wp:effectExtent l="0" t="0" r="15875" b="3810"/>
            <wp:docPr id="13" name="图片 13" descr="2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副本"/>
                    <pic:cNvPicPr>
                      <a:picLocks noChangeAspect="1"/>
                    </pic:cNvPicPr>
                  </pic:nvPicPr>
                  <pic:blipFill>
                    <a:blip r:embed="rId16"/>
                    <a:srcRect l="12480" r="12331"/>
                    <a:stretch>
                      <a:fillRect/>
                    </a:stretch>
                  </pic:blipFill>
                  <pic:spPr>
                    <a:xfrm>
                      <a:off x="0" y="0"/>
                      <a:ext cx="4079875" cy="4072890"/>
                    </a:xfrm>
                    <a:prstGeom prst="rect">
                      <a:avLst/>
                    </a:prstGeom>
                    <a:noFill/>
                    <a:ln>
                      <a:noFill/>
                    </a:ln>
                  </pic:spPr>
                </pic:pic>
              </a:graphicData>
            </a:graphic>
          </wp:inline>
        </w:drawing>
      </w:r>
    </w:p>
    <w:p w14:paraId="2E21FC7C" w14:textId="77777777" w:rsidR="003A5C97" w:rsidRDefault="003A5C97" w:rsidP="003A5C97">
      <w:pPr>
        <w:jc w:val="center"/>
        <w:rPr>
          <w:b/>
          <w:bCs/>
          <w:sz w:val="52"/>
        </w:rPr>
      </w:pPr>
      <w:r>
        <w:rPr>
          <w:rFonts w:hint="eastAsia"/>
          <w:b/>
          <w:bCs/>
          <w:szCs w:val="24"/>
        </w:rPr>
        <w:t>固井模拟平台</w:t>
      </w:r>
    </w:p>
    <w:p w14:paraId="68DFFE2E" w14:textId="77777777" w:rsidR="003A5C97" w:rsidRDefault="003A5C97" w:rsidP="003A5C97">
      <w:pPr>
        <w:rPr>
          <w:b/>
          <w:bCs/>
          <w:sz w:val="52"/>
        </w:rPr>
      </w:pPr>
    </w:p>
    <w:p w14:paraId="74272272" w14:textId="77777777" w:rsidR="003A5C97" w:rsidRDefault="003A5C97" w:rsidP="003A5C97">
      <w:pPr>
        <w:jc w:val="center"/>
        <w:rPr>
          <w:b/>
          <w:bCs/>
          <w:sz w:val="52"/>
        </w:rPr>
      </w:pPr>
      <w:r>
        <w:rPr>
          <w:rFonts w:hint="eastAsia"/>
          <w:b/>
          <w:bCs/>
          <w:noProof/>
          <w:sz w:val="52"/>
        </w:rPr>
        <w:lastRenderedPageBreak/>
        <w:drawing>
          <wp:inline distT="0" distB="0" distL="114300" distR="114300" wp14:anchorId="1F455804" wp14:editId="424E59C2">
            <wp:extent cx="3201670" cy="4268470"/>
            <wp:effectExtent l="0" t="0" r="17780" b="17780"/>
            <wp:docPr id="14" name="图片 14" descr="钻具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钻具2"/>
                    <pic:cNvPicPr>
                      <a:picLocks noChangeAspect="1"/>
                    </pic:cNvPicPr>
                  </pic:nvPicPr>
                  <pic:blipFill>
                    <a:blip r:embed="rId17"/>
                    <a:stretch>
                      <a:fillRect/>
                    </a:stretch>
                  </pic:blipFill>
                  <pic:spPr>
                    <a:xfrm>
                      <a:off x="0" y="0"/>
                      <a:ext cx="3201670" cy="4268470"/>
                    </a:xfrm>
                    <a:prstGeom prst="rect">
                      <a:avLst/>
                    </a:prstGeom>
                  </pic:spPr>
                </pic:pic>
              </a:graphicData>
            </a:graphic>
          </wp:inline>
        </w:drawing>
      </w:r>
    </w:p>
    <w:p w14:paraId="1C61534C" w14:textId="77777777" w:rsidR="003A5C97" w:rsidRDefault="003A5C97" w:rsidP="003A5C97">
      <w:pPr>
        <w:jc w:val="center"/>
        <w:rPr>
          <w:b/>
          <w:bCs/>
        </w:rPr>
      </w:pPr>
      <w:r>
        <w:rPr>
          <w:rFonts w:hint="eastAsia"/>
          <w:b/>
          <w:bCs/>
          <w:szCs w:val="24"/>
        </w:rPr>
        <w:t>井口工具</w:t>
      </w:r>
    </w:p>
    <w:p w14:paraId="5CC54307" w14:textId="77777777" w:rsidR="003A5C97" w:rsidRDefault="003A5C97" w:rsidP="003A5C97">
      <w:pPr>
        <w:jc w:val="center"/>
        <w:rPr>
          <w:b/>
          <w:bCs/>
          <w:sz w:val="52"/>
        </w:rPr>
      </w:pPr>
      <w:r>
        <w:rPr>
          <w:rFonts w:hint="eastAsia"/>
          <w:b/>
          <w:bCs/>
          <w:noProof/>
          <w:sz w:val="52"/>
        </w:rPr>
        <w:lastRenderedPageBreak/>
        <w:drawing>
          <wp:inline distT="0" distB="0" distL="114300" distR="114300" wp14:anchorId="52D64C2E" wp14:editId="02355F59">
            <wp:extent cx="5974715" cy="4481195"/>
            <wp:effectExtent l="0" t="0" r="6985" b="14605"/>
            <wp:docPr id="15" name="图片 15" descr="钻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钻具"/>
                    <pic:cNvPicPr>
                      <a:picLocks noChangeAspect="1"/>
                    </pic:cNvPicPr>
                  </pic:nvPicPr>
                  <pic:blipFill>
                    <a:blip r:embed="rId18"/>
                    <a:stretch>
                      <a:fillRect/>
                    </a:stretch>
                  </pic:blipFill>
                  <pic:spPr>
                    <a:xfrm>
                      <a:off x="0" y="0"/>
                      <a:ext cx="5974715" cy="4481195"/>
                    </a:xfrm>
                    <a:prstGeom prst="rect">
                      <a:avLst/>
                    </a:prstGeom>
                  </pic:spPr>
                </pic:pic>
              </a:graphicData>
            </a:graphic>
          </wp:inline>
        </w:drawing>
      </w:r>
    </w:p>
    <w:p w14:paraId="16A95B22" w14:textId="77777777" w:rsidR="003A5C97" w:rsidRDefault="003A5C97" w:rsidP="003A5C97">
      <w:pPr>
        <w:jc w:val="center"/>
        <w:rPr>
          <w:b/>
          <w:bCs/>
        </w:rPr>
      </w:pPr>
      <w:r>
        <w:rPr>
          <w:rFonts w:hint="eastAsia"/>
          <w:b/>
          <w:bCs/>
          <w:szCs w:val="24"/>
        </w:rPr>
        <w:t>钻井和打捞工具</w:t>
      </w:r>
    </w:p>
    <w:p w14:paraId="7A19D6EE" w14:textId="77777777" w:rsidR="003A5C97" w:rsidRDefault="003A5C97" w:rsidP="003A5C97">
      <w:pPr>
        <w:jc w:val="center"/>
        <w:rPr>
          <w:b/>
          <w:bCs/>
          <w:sz w:val="52"/>
        </w:rPr>
      </w:pPr>
      <w:r>
        <w:rPr>
          <w:b/>
          <w:bCs/>
          <w:noProof/>
          <w:sz w:val="52"/>
        </w:rPr>
        <w:lastRenderedPageBreak/>
        <w:drawing>
          <wp:inline distT="0" distB="0" distL="114300" distR="114300" wp14:anchorId="54979C9E" wp14:editId="57603796">
            <wp:extent cx="6034405" cy="4534535"/>
            <wp:effectExtent l="0" t="0" r="4445" b="18415"/>
            <wp:docPr id="16" name="图片 3" descr="DSC0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DSC05717"/>
                    <pic:cNvPicPr>
                      <a:picLocks noChangeAspect="1"/>
                    </pic:cNvPicPr>
                  </pic:nvPicPr>
                  <pic:blipFill>
                    <a:blip r:embed="rId19"/>
                    <a:stretch>
                      <a:fillRect/>
                    </a:stretch>
                  </pic:blipFill>
                  <pic:spPr>
                    <a:xfrm>
                      <a:off x="0" y="0"/>
                      <a:ext cx="6034405" cy="4534535"/>
                    </a:xfrm>
                    <a:prstGeom prst="rect">
                      <a:avLst/>
                    </a:prstGeom>
                    <a:noFill/>
                    <a:ln>
                      <a:noFill/>
                    </a:ln>
                  </pic:spPr>
                </pic:pic>
              </a:graphicData>
            </a:graphic>
          </wp:inline>
        </w:drawing>
      </w:r>
    </w:p>
    <w:p w14:paraId="4C574F69" w14:textId="77777777" w:rsidR="003A5C97" w:rsidRDefault="003A5C97" w:rsidP="003A5C97">
      <w:pPr>
        <w:jc w:val="center"/>
        <w:rPr>
          <w:b/>
          <w:bCs/>
        </w:rPr>
      </w:pPr>
      <w:r>
        <w:rPr>
          <w:rFonts w:hint="eastAsia"/>
          <w:b/>
          <w:bCs/>
          <w:szCs w:val="24"/>
        </w:rPr>
        <w:t>循环系统</w:t>
      </w:r>
    </w:p>
    <w:p w14:paraId="4C8E5F29" w14:textId="77777777" w:rsidR="003A5C97" w:rsidRDefault="003A5C97" w:rsidP="003A5C97">
      <w:r>
        <w:rPr>
          <w:noProof/>
        </w:rPr>
        <w:lastRenderedPageBreak/>
        <w:drawing>
          <wp:inline distT="0" distB="0" distL="114300" distR="114300" wp14:anchorId="21414C56" wp14:editId="611A46B9">
            <wp:extent cx="5744845" cy="3604895"/>
            <wp:effectExtent l="0" t="0" r="8255" b="14605"/>
            <wp:docPr id="17" name="图片 4" descr="DSC0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DSC05728"/>
                    <pic:cNvPicPr>
                      <a:picLocks noChangeAspect="1"/>
                    </pic:cNvPicPr>
                  </pic:nvPicPr>
                  <pic:blipFill>
                    <a:blip r:embed="rId20"/>
                    <a:srcRect l="4985" t="19550" r="6311" b="5759"/>
                    <a:stretch>
                      <a:fillRect/>
                    </a:stretch>
                  </pic:blipFill>
                  <pic:spPr>
                    <a:xfrm>
                      <a:off x="0" y="0"/>
                      <a:ext cx="5744845" cy="3604895"/>
                    </a:xfrm>
                    <a:prstGeom prst="rect">
                      <a:avLst/>
                    </a:prstGeom>
                    <a:noFill/>
                    <a:ln>
                      <a:noFill/>
                    </a:ln>
                  </pic:spPr>
                </pic:pic>
              </a:graphicData>
            </a:graphic>
          </wp:inline>
        </w:drawing>
      </w:r>
      <w:r>
        <w:rPr>
          <w:noProof/>
        </w:rPr>
        <w:drawing>
          <wp:inline distT="0" distB="0" distL="114300" distR="114300" wp14:anchorId="48180BFC" wp14:editId="5D90A826">
            <wp:extent cx="2628900" cy="2145665"/>
            <wp:effectExtent l="0" t="0" r="0" b="6985"/>
            <wp:docPr id="18" name="图片 5" descr="DSC05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DSC05726"/>
                    <pic:cNvPicPr>
                      <a:picLocks noChangeAspect="1"/>
                    </pic:cNvPicPr>
                  </pic:nvPicPr>
                  <pic:blipFill>
                    <a:blip r:embed="rId21"/>
                    <a:srcRect l="17241" t="29510" r="24751" b="6596"/>
                    <a:stretch>
                      <a:fillRect/>
                    </a:stretch>
                  </pic:blipFill>
                  <pic:spPr>
                    <a:xfrm>
                      <a:off x="0" y="0"/>
                      <a:ext cx="2628900" cy="2145665"/>
                    </a:xfrm>
                    <a:prstGeom prst="rect">
                      <a:avLst/>
                    </a:prstGeom>
                    <a:noFill/>
                    <a:ln>
                      <a:noFill/>
                    </a:ln>
                  </pic:spPr>
                </pic:pic>
              </a:graphicData>
            </a:graphic>
          </wp:inline>
        </w:drawing>
      </w:r>
    </w:p>
    <w:p w14:paraId="0CE596F1" w14:textId="77777777" w:rsidR="003A5C97" w:rsidRDefault="003A5C97" w:rsidP="003A5C97">
      <w:pPr>
        <w:jc w:val="center"/>
      </w:pPr>
      <w:proofErr w:type="gramStart"/>
      <w:r>
        <w:rPr>
          <w:rFonts w:hint="eastAsia"/>
        </w:rPr>
        <w:t>井控系统</w:t>
      </w:r>
      <w:proofErr w:type="gramEnd"/>
    </w:p>
    <w:p w14:paraId="08DDA20E" w14:textId="77777777" w:rsidR="003A5C97" w:rsidRDefault="003A5C97" w:rsidP="00F471B5">
      <w:pPr>
        <w:pStyle w:val="1"/>
        <w:ind w:firstLine="643"/>
        <w:rPr>
          <w:rFonts w:ascii="Times New Roman" w:hAnsi="Times New Roman"/>
        </w:rPr>
        <w:sectPr w:rsidR="003A5C97" w:rsidSect="003A5C97">
          <w:pgSz w:w="16838" w:h="11906" w:orient="landscape"/>
          <w:pgMar w:top="1800" w:right="1440" w:bottom="1800" w:left="1440" w:header="851" w:footer="992" w:gutter="0"/>
          <w:cols w:space="425"/>
          <w:docGrid w:type="lines" w:linePitch="326"/>
        </w:sectPr>
      </w:pPr>
    </w:p>
    <w:p w14:paraId="069E2E3F" w14:textId="59D9B8EF" w:rsidR="00637AF0" w:rsidRPr="00637AF0" w:rsidRDefault="00637AF0" w:rsidP="00637AF0">
      <w:pPr>
        <w:pStyle w:val="1"/>
        <w:ind w:firstLine="643"/>
        <w:rPr>
          <w:rFonts w:hint="eastAsia"/>
        </w:rPr>
      </w:pPr>
      <w:r w:rsidRPr="00967899">
        <w:rPr>
          <w:rFonts w:hint="eastAsia"/>
        </w:rPr>
        <w:lastRenderedPageBreak/>
        <w:t>仿真实验室开放通知</w:t>
      </w:r>
    </w:p>
    <w:p w14:paraId="7D60DBA2" w14:textId="77777777" w:rsidR="00637AF0" w:rsidRPr="00AE1278" w:rsidRDefault="00637AF0" w:rsidP="00637AF0">
      <w:r w:rsidRPr="00AE1278">
        <w:rPr>
          <w:rFonts w:hint="eastAsia"/>
        </w:rPr>
        <w:t>一、实验室简介：</w:t>
      </w:r>
    </w:p>
    <w:p w14:paraId="07D6D143" w14:textId="77777777" w:rsidR="00637AF0" w:rsidRPr="006E6BB8" w:rsidRDefault="00637AF0" w:rsidP="00637AF0">
      <w:pPr>
        <w:spacing w:line="300" w:lineRule="auto"/>
        <w:ind w:firstLine="420"/>
      </w:pPr>
      <w:r>
        <w:rPr>
          <w:rFonts w:hint="eastAsia"/>
        </w:rPr>
        <w:t>石油工程仿真中心</w:t>
      </w:r>
      <w:r w:rsidRPr="00217576">
        <w:rPr>
          <w:rFonts w:hint="eastAsia"/>
        </w:rPr>
        <w:t>，通过</w:t>
      </w:r>
      <w:r>
        <w:rPr>
          <w:rFonts w:hint="eastAsia"/>
        </w:rPr>
        <w:t>网上培训、</w:t>
      </w:r>
      <w:r w:rsidRPr="00217576">
        <w:rPr>
          <w:rFonts w:hint="eastAsia"/>
        </w:rPr>
        <w:t>观察模型的内外部结构和仿真演示工艺过程</w:t>
      </w:r>
      <w:r>
        <w:rPr>
          <w:rFonts w:hint="eastAsia"/>
        </w:rPr>
        <w:t>的认知学习，真正能够</w:t>
      </w:r>
      <w:r w:rsidRPr="00217576">
        <w:t>实现石油工程专业仿真教学与生产实习</w:t>
      </w:r>
      <w:r>
        <w:rPr>
          <w:rFonts w:hint="eastAsia"/>
        </w:rPr>
        <w:t>相结合，与课堂学习相结合，达到学生能感性的认识</w:t>
      </w:r>
      <w:r w:rsidRPr="009C024A">
        <w:rPr>
          <w:rFonts w:hint="eastAsia"/>
        </w:rPr>
        <w:t>石油工程和</w:t>
      </w:r>
      <w:proofErr w:type="gramStart"/>
      <w:r w:rsidRPr="009C024A">
        <w:rPr>
          <w:rFonts w:hint="eastAsia"/>
        </w:rPr>
        <w:t>海工相关</w:t>
      </w:r>
      <w:proofErr w:type="gramEnd"/>
      <w:r w:rsidRPr="009C024A">
        <w:rPr>
          <w:rFonts w:hint="eastAsia"/>
        </w:rPr>
        <w:t>装备和工艺，熟悉其设备各组件的功能作用和基本原理</w:t>
      </w:r>
      <w:r>
        <w:rPr>
          <w:rFonts w:hint="eastAsia"/>
        </w:rPr>
        <w:t>，为学生以后能快速的进入石油工程专业的相关工作岗位奠定基础</w:t>
      </w:r>
      <w:r w:rsidRPr="00217576">
        <w:rPr>
          <w:rFonts w:hint="eastAsia"/>
        </w:rPr>
        <w:t>。</w:t>
      </w:r>
    </w:p>
    <w:p w14:paraId="5726B11C" w14:textId="77777777" w:rsidR="00637AF0" w:rsidRPr="00AE1278" w:rsidRDefault="00637AF0" w:rsidP="00637AF0">
      <w:pPr>
        <w:spacing w:line="300" w:lineRule="auto"/>
        <w:ind w:firstLine="420"/>
      </w:pPr>
      <w:r>
        <w:rPr>
          <w:rFonts w:hint="eastAsia"/>
        </w:rPr>
        <w:t xml:space="preserve"> </w:t>
      </w:r>
      <w:r w:rsidRPr="006E6BB8">
        <w:rPr>
          <w:rFonts w:hint="eastAsia"/>
        </w:rPr>
        <w:t>采油工程仿真系统实物仿真方面主要由</w:t>
      </w:r>
      <w:r w:rsidRPr="006E6BB8">
        <w:t>油藏</w:t>
      </w:r>
      <w:r w:rsidRPr="006E6BB8">
        <w:rPr>
          <w:rFonts w:hint="eastAsia"/>
        </w:rPr>
        <w:t>动态仿真、井身结构动态仿真、</w:t>
      </w:r>
      <w:r w:rsidRPr="006E6BB8">
        <w:t>自喷井</w:t>
      </w:r>
      <w:r w:rsidRPr="006E6BB8">
        <w:rPr>
          <w:rFonts w:hint="eastAsia"/>
        </w:rPr>
        <w:t>动态仿真、</w:t>
      </w:r>
      <w:r w:rsidRPr="006E6BB8">
        <w:t>抽油机井</w:t>
      </w:r>
      <w:r w:rsidRPr="006E6BB8">
        <w:rPr>
          <w:rFonts w:hint="eastAsia"/>
        </w:rPr>
        <w:t>动态仿真、</w:t>
      </w:r>
      <w:r w:rsidRPr="006E6BB8">
        <w:t>电泵井</w:t>
      </w:r>
      <w:r w:rsidRPr="006E6BB8">
        <w:rPr>
          <w:rFonts w:hint="eastAsia"/>
        </w:rPr>
        <w:t>动态仿真、</w:t>
      </w:r>
      <w:r w:rsidRPr="006E6BB8">
        <w:t>螺杆泵井</w:t>
      </w:r>
      <w:r w:rsidRPr="006E6BB8">
        <w:rPr>
          <w:rFonts w:hint="eastAsia"/>
        </w:rPr>
        <w:t>动态仿真、</w:t>
      </w:r>
      <w:r w:rsidRPr="006E6BB8">
        <w:t>注水井</w:t>
      </w:r>
      <w:r w:rsidRPr="006E6BB8">
        <w:rPr>
          <w:rFonts w:hint="eastAsia"/>
        </w:rPr>
        <w:t>动态仿真和</w:t>
      </w:r>
      <w:r w:rsidRPr="006E6BB8">
        <w:t>现场</w:t>
      </w:r>
      <w:r w:rsidRPr="006E6BB8">
        <w:rPr>
          <w:rFonts w:hint="eastAsia"/>
        </w:rPr>
        <w:t>修井</w:t>
      </w:r>
      <w:r w:rsidRPr="006E6BB8">
        <w:t>作业系统</w:t>
      </w:r>
      <w:r w:rsidRPr="006E6BB8">
        <w:rPr>
          <w:rFonts w:hint="eastAsia"/>
        </w:rPr>
        <w:t>动态仿真</w:t>
      </w:r>
      <w:r w:rsidRPr="006E6BB8">
        <w:rPr>
          <w:rFonts w:hint="eastAsia"/>
        </w:rPr>
        <w:t>8</w:t>
      </w:r>
      <w:r w:rsidRPr="006E6BB8">
        <w:rPr>
          <w:rFonts w:hint="eastAsia"/>
        </w:rPr>
        <w:t>套仿真系统组成，</w:t>
      </w:r>
      <w:r w:rsidRPr="00895652">
        <w:rPr>
          <w:rFonts w:hint="eastAsia"/>
        </w:rPr>
        <w:t>通过这</w:t>
      </w:r>
      <w:r w:rsidRPr="006E6BB8">
        <w:rPr>
          <w:rFonts w:hint="eastAsia"/>
        </w:rPr>
        <w:t>8</w:t>
      </w:r>
      <w:r w:rsidRPr="006E6BB8">
        <w:rPr>
          <w:rFonts w:hint="eastAsia"/>
        </w:rPr>
        <w:t>套仿真系统</w:t>
      </w:r>
      <w:r w:rsidRPr="00895652">
        <w:rPr>
          <w:rFonts w:hint="eastAsia"/>
        </w:rPr>
        <w:t>模型的实习</w:t>
      </w:r>
      <w:r>
        <w:rPr>
          <w:rFonts w:hint="eastAsia"/>
        </w:rPr>
        <w:t>，可</w:t>
      </w:r>
      <w:r w:rsidRPr="00895652">
        <w:rPr>
          <w:rFonts w:hint="eastAsia"/>
        </w:rPr>
        <w:t>实现将采油和注水设备部件、井下作业工具、仪器仪表等设备内外部结构</w:t>
      </w:r>
      <w:r>
        <w:rPr>
          <w:rFonts w:hint="eastAsia"/>
        </w:rPr>
        <w:t>全部展示出来，将石油工程相关生产工艺过程演示出来，</w:t>
      </w:r>
      <w:r w:rsidRPr="006E6BB8">
        <w:rPr>
          <w:rFonts w:hint="eastAsia"/>
        </w:rPr>
        <w:t>以弥补纯</w:t>
      </w:r>
      <w:r>
        <w:rPr>
          <w:rFonts w:hint="eastAsia"/>
        </w:rPr>
        <w:t>课堂</w:t>
      </w:r>
      <w:r w:rsidRPr="006E6BB8">
        <w:rPr>
          <w:rFonts w:hint="eastAsia"/>
        </w:rPr>
        <w:t>教学的不足，改善油气田开发方面生产实习和教学实验的教学效果</w:t>
      </w:r>
      <w:r>
        <w:rPr>
          <w:rFonts w:hint="eastAsia"/>
        </w:rPr>
        <w:t>，</w:t>
      </w:r>
      <w:r w:rsidRPr="006E6BB8">
        <w:rPr>
          <w:rFonts w:hint="eastAsia"/>
        </w:rPr>
        <w:t>使采油工程</w:t>
      </w:r>
      <w:proofErr w:type="gramStart"/>
      <w:r w:rsidRPr="006E6BB8">
        <w:rPr>
          <w:rFonts w:hint="eastAsia"/>
        </w:rPr>
        <w:t>防真教学</w:t>
      </w:r>
      <w:proofErr w:type="gramEnd"/>
      <w:r w:rsidRPr="006E6BB8">
        <w:rPr>
          <w:rFonts w:hint="eastAsia"/>
        </w:rPr>
        <w:t>实验室真正充分地发挥起辅助教学的作用。</w:t>
      </w:r>
    </w:p>
    <w:p w14:paraId="02655ABD" w14:textId="77777777" w:rsidR="00637AF0" w:rsidRPr="00AE1278" w:rsidRDefault="00637AF0" w:rsidP="00637AF0">
      <w:pPr>
        <w:spacing w:line="300" w:lineRule="auto"/>
        <w:ind w:firstLine="420"/>
      </w:pPr>
      <w:r w:rsidRPr="006E6BB8">
        <w:rPr>
          <w:rFonts w:hint="eastAsia"/>
        </w:rPr>
        <w:t>钻井仿真系统主要钻完井工具、固井模拟教学平台、钻井</w:t>
      </w:r>
      <w:proofErr w:type="gramStart"/>
      <w:r w:rsidRPr="006E6BB8">
        <w:rPr>
          <w:rFonts w:hint="eastAsia"/>
        </w:rPr>
        <w:t>井</w:t>
      </w:r>
      <w:proofErr w:type="gramEnd"/>
      <w:r w:rsidRPr="006E6BB8">
        <w:rPr>
          <w:rFonts w:hint="eastAsia"/>
        </w:rPr>
        <w:t>控装备系统和泥浆循环系统三部分仿真系统组成，其中固井模拟教学平台可较全面的演示固井现场所需的固井车（混浆车）、供水车、固井管汇、水泥灰车、固井井口（水泥头）及地面辅助设施的合理摆放，也可动态演示固井作业工艺原理和流程，学生可亲自动手操作，以司钻操作台控制修井机的下钻、起钻、打捞、滑眼、倒划眼等。钻井</w:t>
      </w:r>
      <w:proofErr w:type="gramStart"/>
      <w:r w:rsidRPr="006E6BB8">
        <w:rPr>
          <w:rFonts w:hint="eastAsia"/>
        </w:rPr>
        <w:t>井</w:t>
      </w:r>
      <w:proofErr w:type="gramEnd"/>
      <w:r w:rsidRPr="006E6BB8">
        <w:rPr>
          <w:rFonts w:hint="eastAsia"/>
        </w:rPr>
        <w:t>控装备系统和泥浆循环系统，其中要功能为能动态演示讲解和演示钻井泥浆循环系统、</w:t>
      </w:r>
      <w:proofErr w:type="gramStart"/>
      <w:r w:rsidRPr="006E6BB8">
        <w:rPr>
          <w:rFonts w:hint="eastAsia"/>
        </w:rPr>
        <w:t>井控系统</w:t>
      </w:r>
      <w:proofErr w:type="gramEnd"/>
      <w:r w:rsidRPr="006E6BB8">
        <w:rPr>
          <w:rFonts w:hint="eastAsia"/>
        </w:rPr>
        <w:t>、起升系统、旋转系统、动力系统、</w:t>
      </w:r>
      <w:proofErr w:type="gramStart"/>
      <w:r w:rsidRPr="006E6BB8">
        <w:rPr>
          <w:rFonts w:hint="eastAsia"/>
        </w:rPr>
        <w:t>固控系统</w:t>
      </w:r>
      <w:proofErr w:type="gramEnd"/>
      <w:r w:rsidRPr="006E6BB8">
        <w:rPr>
          <w:rFonts w:hint="eastAsia"/>
        </w:rPr>
        <w:t>等钻井作业系统。</w:t>
      </w:r>
    </w:p>
    <w:p w14:paraId="0556B6CB" w14:textId="77777777" w:rsidR="00637AF0" w:rsidRPr="00AE1278" w:rsidRDefault="00637AF0" w:rsidP="00637AF0">
      <w:pPr>
        <w:spacing w:line="300" w:lineRule="auto"/>
        <w:ind w:firstLine="420"/>
      </w:pPr>
      <w:r w:rsidRPr="00AE1278">
        <w:rPr>
          <w:rFonts w:hint="eastAsia"/>
        </w:rPr>
        <w:t>二、地点：</w:t>
      </w:r>
      <w:r>
        <w:rPr>
          <w:rFonts w:hint="eastAsia"/>
        </w:rPr>
        <w:t xml:space="preserve"> </w:t>
      </w:r>
      <w:r>
        <w:rPr>
          <w:rFonts w:hint="eastAsia"/>
        </w:rPr>
        <w:t>研修大厦南楼</w:t>
      </w:r>
      <w:r>
        <w:rPr>
          <w:rFonts w:hint="eastAsia"/>
        </w:rPr>
        <w:t>213</w:t>
      </w:r>
      <w:r>
        <w:rPr>
          <w:rFonts w:hint="eastAsia"/>
        </w:rPr>
        <w:t>和</w:t>
      </w:r>
      <w:r>
        <w:rPr>
          <w:rFonts w:hint="eastAsia"/>
        </w:rPr>
        <w:t>215</w:t>
      </w:r>
      <w:r>
        <w:rPr>
          <w:rFonts w:hint="eastAsia"/>
        </w:rPr>
        <w:t>房间</w:t>
      </w:r>
    </w:p>
    <w:p w14:paraId="6AAF2AB7" w14:textId="77777777" w:rsidR="00637AF0" w:rsidRPr="00AE1278" w:rsidRDefault="00637AF0" w:rsidP="00637AF0">
      <w:pPr>
        <w:spacing w:line="300" w:lineRule="auto"/>
        <w:ind w:firstLine="420"/>
      </w:pPr>
      <w:r>
        <w:rPr>
          <w:rFonts w:hint="eastAsia"/>
        </w:rPr>
        <w:t>三、开放时间：每</w:t>
      </w:r>
      <w:r w:rsidRPr="00AE1278">
        <w:rPr>
          <w:rFonts w:hint="eastAsia"/>
        </w:rPr>
        <w:t>周</w:t>
      </w:r>
      <w:r>
        <w:rPr>
          <w:rFonts w:hint="eastAsia"/>
        </w:rPr>
        <w:t>1\2\4</w:t>
      </w:r>
      <w:r w:rsidRPr="00AE1278">
        <w:rPr>
          <w:rFonts w:hint="eastAsia"/>
        </w:rPr>
        <w:t>上午</w:t>
      </w:r>
      <w:r>
        <w:rPr>
          <w:rFonts w:hint="eastAsia"/>
        </w:rPr>
        <w:t>9</w:t>
      </w:r>
      <w:r w:rsidRPr="00AE1278">
        <w:rPr>
          <w:rFonts w:hint="eastAsia"/>
        </w:rPr>
        <w:t>：</w:t>
      </w:r>
      <w:r w:rsidRPr="00AE1278">
        <w:rPr>
          <w:rFonts w:hint="eastAsia"/>
        </w:rPr>
        <w:t>00---</w:t>
      </w:r>
      <w:r>
        <w:rPr>
          <w:rFonts w:hint="eastAsia"/>
        </w:rPr>
        <w:t>11</w:t>
      </w:r>
      <w:r w:rsidRPr="00AE1278">
        <w:rPr>
          <w:rFonts w:hint="eastAsia"/>
        </w:rPr>
        <w:t>：</w:t>
      </w:r>
      <w:r w:rsidRPr="00AE1278">
        <w:rPr>
          <w:rFonts w:hint="eastAsia"/>
        </w:rPr>
        <w:t>00;</w:t>
      </w:r>
      <w:r w:rsidRPr="00AE1278">
        <w:rPr>
          <w:rFonts w:hint="eastAsia"/>
        </w:rPr>
        <w:t>下午：</w:t>
      </w:r>
      <w:r>
        <w:rPr>
          <w:rFonts w:hint="eastAsia"/>
        </w:rPr>
        <w:t>2</w:t>
      </w:r>
      <w:r w:rsidRPr="00AE1278">
        <w:rPr>
          <w:rFonts w:hint="eastAsia"/>
        </w:rPr>
        <w:t>00--</w:t>
      </w:r>
      <w:r>
        <w:rPr>
          <w:rFonts w:hint="eastAsia"/>
        </w:rPr>
        <w:t>4</w:t>
      </w:r>
      <w:r w:rsidRPr="00AE1278">
        <w:rPr>
          <w:rFonts w:hint="eastAsia"/>
        </w:rPr>
        <w:t>:00;</w:t>
      </w:r>
    </w:p>
    <w:p w14:paraId="5D069C51" w14:textId="77777777" w:rsidR="00637AF0" w:rsidRDefault="00637AF0" w:rsidP="00637AF0">
      <w:pPr>
        <w:spacing w:line="300" w:lineRule="auto"/>
        <w:ind w:firstLine="420"/>
      </w:pPr>
      <w:r w:rsidRPr="00AE1278">
        <w:rPr>
          <w:rFonts w:hint="eastAsia"/>
        </w:rPr>
        <w:t>四、开放内容：（所开设实验名称及实验类型）</w:t>
      </w:r>
    </w:p>
    <w:p w14:paraId="61A7A4EB" w14:textId="77777777" w:rsidR="00637AF0" w:rsidRDefault="00637AF0" w:rsidP="00637AF0">
      <w:pPr>
        <w:spacing w:line="300" w:lineRule="auto"/>
        <w:ind w:firstLine="420"/>
      </w:pPr>
      <w:r>
        <w:rPr>
          <w:rFonts w:hint="eastAsia"/>
        </w:rPr>
        <w:t>开发仿真实验室</w:t>
      </w:r>
      <w:r>
        <w:rPr>
          <w:rFonts w:hint="eastAsia"/>
        </w:rPr>
        <w:t>:</w:t>
      </w:r>
      <w:r w:rsidRPr="006E6BB8">
        <w:t>藏</w:t>
      </w:r>
      <w:r w:rsidRPr="006E6BB8">
        <w:rPr>
          <w:rFonts w:hint="eastAsia"/>
        </w:rPr>
        <w:t>动态仿真、井身结构动态仿真、</w:t>
      </w:r>
      <w:r w:rsidRPr="006E6BB8">
        <w:t>自喷井</w:t>
      </w:r>
      <w:r w:rsidRPr="006E6BB8">
        <w:rPr>
          <w:rFonts w:hint="eastAsia"/>
        </w:rPr>
        <w:t>动态仿真、</w:t>
      </w:r>
      <w:r w:rsidRPr="006E6BB8">
        <w:t>抽油机井</w:t>
      </w:r>
      <w:r w:rsidRPr="006E6BB8">
        <w:rPr>
          <w:rFonts w:hint="eastAsia"/>
        </w:rPr>
        <w:t>动态仿真、</w:t>
      </w:r>
      <w:r w:rsidRPr="006E6BB8">
        <w:t>电泵井</w:t>
      </w:r>
      <w:r w:rsidRPr="006E6BB8">
        <w:rPr>
          <w:rFonts w:hint="eastAsia"/>
        </w:rPr>
        <w:t>动态仿真、</w:t>
      </w:r>
      <w:r w:rsidRPr="006E6BB8">
        <w:t>螺杆泵井</w:t>
      </w:r>
      <w:r w:rsidRPr="006E6BB8">
        <w:rPr>
          <w:rFonts w:hint="eastAsia"/>
        </w:rPr>
        <w:t>动态仿真、</w:t>
      </w:r>
      <w:r w:rsidRPr="006E6BB8">
        <w:t>注水井</w:t>
      </w:r>
      <w:r w:rsidRPr="006E6BB8">
        <w:rPr>
          <w:rFonts w:hint="eastAsia"/>
        </w:rPr>
        <w:t>动态仿真和</w:t>
      </w:r>
      <w:r w:rsidRPr="006E6BB8">
        <w:t>现场</w:t>
      </w:r>
      <w:r w:rsidRPr="006E6BB8">
        <w:rPr>
          <w:rFonts w:hint="eastAsia"/>
        </w:rPr>
        <w:t>修井</w:t>
      </w:r>
      <w:r w:rsidRPr="006E6BB8">
        <w:t>作业系统</w:t>
      </w:r>
      <w:r w:rsidRPr="006E6BB8">
        <w:rPr>
          <w:rFonts w:hint="eastAsia"/>
        </w:rPr>
        <w:t>动态仿真</w:t>
      </w:r>
      <w:r>
        <w:rPr>
          <w:rFonts w:hint="eastAsia"/>
        </w:rPr>
        <w:t>；均为演示性实验。</w:t>
      </w:r>
    </w:p>
    <w:p w14:paraId="776EAEDF" w14:textId="77777777" w:rsidR="00637AF0" w:rsidRPr="00AE1278" w:rsidRDefault="00637AF0" w:rsidP="00637AF0">
      <w:pPr>
        <w:spacing w:line="300" w:lineRule="auto"/>
        <w:ind w:firstLine="420"/>
      </w:pPr>
      <w:r>
        <w:rPr>
          <w:rFonts w:hint="eastAsia"/>
        </w:rPr>
        <w:t>钻井仿真实验室</w:t>
      </w:r>
      <w:r>
        <w:rPr>
          <w:rFonts w:hint="eastAsia"/>
        </w:rPr>
        <w:t>:</w:t>
      </w:r>
      <w:r w:rsidRPr="006E6BB8">
        <w:rPr>
          <w:rFonts w:hint="eastAsia"/>
        </w:rPr>
        <w:t>钻完井工具、固井模拟教学平台、钻井</w:t>
      </w:r>
      <w:proofErr w:type="gramStart"/>
      <w:r w:rsidRPr="006E6BB8">
        <w:rPr>
          <w:rFonts w:hint="eastAsia"/>
        </w:rPr>
        <w:t>井</w:t>
      </w:r>
      <w:proofErr w:type="gramEnd"/>
      <w:r w:rsidRPr="006E6BB8">
        <w:rPr>
          <w:rFonts w:hint="eastAsia"/>
        </w:rPr>
        <w:t>控装备系统和泥浆循环系统</w:t>
      </w:r>
      <w:r>
        <w:rPr>
          <w:rFonts w:hint="eastAsia"/>
        </w:rPr>
        <w:t>；同样为演示性实验。</w:t>
      </w:r>
    </w:p>
    <w:p w14:paraId="6C37A99B" w14:textId="77777777" w:rsidR="00637AF0" w:rsidRPr="00AE1278" w:rsidRDefault="00637AF0" w:rsidP="00637AF0">
      <w:pPr>
        <w:spacing w:line="300" w:lineRule="auto"/>
        <w:ind w:firstLine="420"/>
      </w:pPr>
      <w:r>
        <w:rPr>
          <w:rFonts w:hint="eastAsia"/>
        </w:rPr>
        <w:t>五、开放对象：</w:t>
      </w:r>
      <w:r w:rsidRPr="00AE1278">
        <w:rPr>
          <w:rFonts w:hint="eastAsia"/>
        </w:rPr>
        <w:t>面向本科生</w:t>
      </w:r>
      <w:r>
        <w:rPr>
          <w:rFonts w:hint="eastAsia"/>
        </w:rPr>
        <w:t>、毕业论文和</w:t>
      </w:r>
      <w:r w:rsidRPr="00AE1278">
        <w:rPr>
          <w:rFonts w:hint="eastAsia"/>
        </w:rPr>
        <w:t>大学生科技创新</w:t>
      </w:r>
    </w:p>
    <w:p w14:paraId="2E727E3F" w14:textId="77777777" w:rsidR="00637AF0" w:rsidRDefault="00637AF0" w:rsidP="00637AF0">
      <w:pPr>
        <w:spacing w:line="300" w:lineRule="auto"/>
        <w:ind w:firstLine="420"/>
      </w:pPr>
      <w:r w:rsidRPr="00AE1278">
        <w:rPr>
          <w:rFonts w:hint="eastAsia"/>
        </w:rPr>
        <w:t>六、开放要求：</w:t>
      </w:r>
    </w:p>
    <w:p w14:paraId="7961EFC1" w14:textId="77777777" w:rsidR="00637AF0" w:rsidRPr="00AE1278" w:rsidRDefault="00637AF0" w:rsidP="00637AF0">
      <w:pPr>
        <w:spacing w:line="300" w:lineRule="auto"/>
        <w:ind w:firstLine="420"/>
      </w:pPr>
      <w:r>
        <w:rPr>
          <w:rFonts w:hint="eastAsia"/>
        </w:rPr>
        <w:lastRenderedPageBreak/>
        <w:t>进入实验室需要带身份生或者学生证等有效证件，要具备一定的石油基础知识，在实验室遵守实验室的规章制度，若发生仪器损害按照维修费的两倍进行赔偿。</w:t>
      </w:r>
    </w:p>
    <w:p w14:paraId="3D37BA25" w14:textId="77777777" w:rsidR="00637AF0" w:rsidRPr="00AE1278" w:rsidRDefault="00637AF0" w:rsidP="00637AF0">
      <w:pPr>
        <w:spacing w:line="300" w:lineRule="auto"/>
        <w:ind w:firstLine="420"/>
      </w:pPr>
      <w:r>
        <w:rPr>
          <w:rFonts w:hint="eastAsia"/>
        </w:rPr>
        <w:t>七：预约方式：电话预约和邮件预约等</w:t>
      </w:r>
    </w:p>
    <w:p w14:paraId="0A7975FA" w14:textId="2DF7E93B" w:rsidR="00637AF0" w:rsidRDefault="00637AF0" w:rsidP="00637AF0">
      <w:pPr>
        <w:spacing w:line="300" w:lineRule="auto"/>
        <w:ind w:firstLine="420"/>
        <w:rPr>
          <w:rFonts w:hint="eastAsia"/>
        </w:rPr>
      </w:pPr>
      <w:r w:rsidRPr="00AE1278">
        <w:rPr>
          <w:rFonts w:hint="eastAsia"/>
        </w:rPr>
        <w:t>八：</w:t>
      </w:r>
      <w:r>
        <w:rPr>
          <w:rFonts w:hint="eastAsia"/>
        </w:rPr>
        <w:t>联系</w:t>
      </w:r>
      <w:r w:rsidRPr="00AE1278">
        <w:rPr>
          <w:rFonts w:hint="eastAsia"/>
        </w:rPr>
        <w:t>方式：电话：</w:t>
      </w:r>
      <w:r>
        <w:rPr>
          <w:rFonts w:hint="eastAsia"/>
        </w:rPr>
        <w:t>13520305405</w:t>
      </w:r>
      <w:r w:rsidRPr="00AE1278">
        <w:rPr>
          <w:rFonts w:hint="eastAsia"/>
        </w:rPr>
        <w:t xml:space="preserve"> </w:t>
      </w:r>
      <w:r>
        <w:rPr>
          <w:rFonts w:hint="eastAsia"/>
        </w:rPr>
        <w:t xml:space="preserve"> </w:t>
      </w:r>
      <w:r>
        <w:rPr>
          <w:rFonts w:hint="eastAsia"/>
        </w:rPr>
        <w:t>邮件：</w:t>
      </w:r>
      <w:r>
        <w:rPr>
          <w:rFonts w:hint="eastAsia"/>
        </w:rPr>
        <w:t>hollme@163.com</w:t>
      </w:r>
      <w:r w:rsidRPr="00AE1278">
        <w:rPr>
          <w:rFonts w:hint="eastAsia"/>
        </w:rPr>
        <w:t>联系人：</w:t>
      </w:r>
      <w:r>
        <w:rPr>
          <w:rFonts w:hint="eastAsia"/>
        </w:rPr>
        <w:t>李杰</w:t>
      </w:r>
      <w:r w:rsidRPr="00AE1278">
        <w:rPr>
          <w:rFonts w:hint="eastAsia"/>
        </w:rPr>
        <w:t xml:space="preserve">    </w:t>
      </w:r>
    </w:p>
    <w:p w14:paraId="70AFAAC5" w14:textId="77777777" w:rsidR="00637AF0" w:rsidRDefault="00637AF0" w:rsidP="00637AF0">
      <w:pPr>
        <w:spacing w:line="300" w:lineRule="auto"/>
        <w:ind w:firstLine="420"/>
      </w:pPr>
      <w:r>
        <w:rPr>
          <w:rFonts w:hint="eastAsia"/>
          <w:noProof/>
        </w:rPr>
        <w:drawing>
          <wp:inline distT="0" distB="0" distL="0" distR="0" wp14:anchorId="750A115C" wp14:editId="1E48DCDA">
            <wp:extent cx="5274310" cy="3956050"/>
            <wp:effectExtent l="0" t="0" r="254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21102_15060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14:paraId="1E373530" w14:textId="77777777" w:rsidR="00637AF0" w:rsidRDefault="00637AF0" w:rsidP="00637AF0">
      <w:pPr>
        <w:spacing w:line="300" w:lineRule="auto"/>
        <w:ind w:firstLine="420"/>
        <w:jc w:val="center"/>
      </w:pPr>
      <w:r>
        <w:rPr>
          <w:rFonts w:hint="eastAsia"/>
        </w:rPr>
        <w:t>开发仿真实验室全景</w:t>
      </w:r>
    </w:p>
    <w:p w14:paraId="47004263" w14:textId="77777777" w:rsidR="00637AF0" w:rsidRDefault="00637AF0" w:rsidP="00637AF0">
      <w:pPr>
        <w:spacing w:line="300" w:lineRule="auto"/>
        <w:ind w:firstLine="420"/>
        <w:jc w:val="center"/>
      </w:pPr>
      <w:r>
        <w:rPr>
          <w:rFonts w:hint="eastAsia"/>
          <w:noProof/>
        </w:rPr>
        <w:lastRenderedPageBreak/>
        <w:drawing>
          <wp:inline distT="0" distB="0" distL="0" distR="0" wp14:anchorId="6C4D565C" wp14:editId="6DF6E5FB">
            <wp:extent cx="3215640" cy="3413760"/>
            <wp:effectExtent l="0" t="0" r="381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抽油机井动态仿真模型.jpg"/>
                    <pic:cNvPicPr/>
                  </pic:nvPicPr>
                  <pic:blipFill>
                    <a:blip r:embed="rId23">
                      <a:extLst>
                        <a:ext uri="{28A0092B-C50C-407E-A947-70E740481C1C}">
                          <a14:useLocalDpi xmlns:a14="http://schemas.microsoft.com/office/drawing/2010/main" val="0"/>
                        </a:ext>
                      </a:extLst>
                    </a:blip>
                    <a:stretch>
                      <a:fillRect/>
                    </a:stretch>
                  </pic:blipFill>
                  <pic:spPr>
                    <a:xfrm>
                      <a:off x="0" y="0"/>
                      <a:ext cx="3215640" cy="3413760"/>
                    </a:xfrm>
                    <a:prstGeom prst="rect">
                      <a:avLst/>
                    </a:prstGeom>
                  </pic:spPr>
                </pic:pic>
              </a:graphicData>
            </a:graphic>
          </wp:inline>
        </w:drawing>
      </w:r>
    </w:p>
    <w:p w14:paraId="6FFFA289" w14:textId="1ABB4125" w:rsidR="00637AF0" w:rsidRDefault="00637AF0" w:rsidP="00637AF0">
      <w:pPr>
        <w:spacing w:line="300" w:lineRule="auto"/>
        <w:ind w:firstLine="420"/>
        <w:jc w:val="center"/>
      </w:pPr>
      <w:r>
        <w:rPr>
          <w:rFonts w:hint="eastAsia"/>
        </w:rPr>
        <w:t>抽油井动态仿真</w:t>
      </w:r>
    </w:p>
    <w:p w14:paraId="1CBEF193" w14:textId="77777777" w:rsidR="00637AF0" w:rsidRDefault="00637AF0" w:rsidP="00637AF0">
      <w:pPr>
        <w:spacing w:line="300" w:lineRule="auto"/>
        <w:ind w:firstLine="420"/>
        <w:jc w:val="center"/>
        <w:rPr>
          <w:rFonts w:hint="eastAsia"/>
        </w:rPr>
      </w:pPr>
    </w:p>
    <w:p w14:paraId="3D0B420E" w14:textId="77777777" w:rsidR="00637AF0" w:rsidRDefault="00637AF0" w:rsidP="00637AF0">
      <w:pPr>
        <w:spacing w:line="300" w:lineRule="auto"/>
        <w:ind w:firstLine="420"/>
        <w:jc w:val="center"/>
      </w:pPr>
      <w:r>
        <w:rPr>
          <w:rFonts w:hint="eastAsia"/>
          <w:noProof/>
        </w:rPr>
        <w:drawing>
          <wp:inline distT="0" distB="0" distL="0" distR="0" wp14:anchorId="33E1B104" wp14:editId="7450B068">
            <wp:extent cx="3215640" cy="3916680"/>
            <wp:effectExtent l="0" t="0" r="3810" b="762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井身结构动态仿真模型.jpg"/>
                    <pic:cNvPicPr/>
                  </pic:nvPicPr>
                  <pic:blipFill>
                    <a:blip r:embed="rId24">
                      <a:extLst>
                        <a:ext uri="{28A0092B-C50C-407E-A947-70E740481C1C}">
                          <a14:useLocalDpi xmlns:a14="http://schemas.microsoft.com/office/drawing/2010/main" val="0"/>
                        </a:ext>
                      </a:extLst>
                    </a:blip>
                    <a:stretch>
                      <a:fillRect/>
                    </a:stretch>
                  </pic:blipFill>
                  <pic:spPr>
                    <a:xfrm>
                      <a:off x="0" y="0"/>
                      <a:ext cx="3215640" cy="3916680"/>
                    </a:xfrm>
                    <a:prstGeom prst="rect">
                      <a:avLst/>
                    </a:prstGeom>
                  </pic:spPr>
                </pic:pic>
              </a:graphicData>
            </a:graphic>
          </wp:inline>
        </w:drawing>
      </w:r>
    </w:p>
    <w:p w14:paraId="73F1D64B" w14:textId="77777777" w:rsidR="00637AF0" w:rsidRDefault="00637AF0" w:rsidP="00637AF0">
      <w:pPr>
        <w:spacing w:line="300" w:lineRule="auto"/>
        <w:ind w:firstLine="420"/>
        <w:jc w:val="center"/>
      </w:pPr>
      <w:r>
        <w:rPr>
          <w:rFonts w:hint="eastAsia"/>
        </w:rPr>
        <w:t>井身结构仿真</w:t>
      </w:r>
    </w:p>
    <w:p w14:paraId="1FB6F8D4" w14:textId="77777777" w:rsidR="00637AF0" w:rsidRDefault="00637AF0" w:rsidP="00637AF0">
      <w:pPr>
        <w:spacing w:line="300" w:lineRule="auto"/>
        <w:ind w:firstLine="420"/>
        <w:jc w:val="center"/>
      </w:pPr>
    </w:p>
    <w:p w14:paraId="4974A0FA" w14:textId="77777777" w:rsidR="00637AF0" w:rsidRDefault="00637AF0" w:rsidP="00637AF0">
      <w:pPr>
        <w:spacing w:line="300" w:lineRule="auto"/>
        <w:ind w:firstLine="420"/>
        <w:jc w:val="center"/>
      </w:pPr>
      <w:r>
        <w:rPr>
          <w:rFonts w:hint="eastAsia"/>
          <w:noProof/>
        </w:rPr>
        <w:lastRenderedPageBreak/>
        <w:drawing>
          <wp:inline distT="0" distB="0" distL="0" distR="0" wp14:anchorId="568C6A55" wp14:editId="63D83617">
            <wp:extent cx="3215640" cy="3886200"/>
            <wp:effectExtent l="0" t="0" r="381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螺杆泵.jpg"/>
                    <pic:cNvPicPr/>
                  </pic:nvPicPr>
                  <pic:blipFill>
                    <a:blip r:embed="rId25">
                      <a:extLst>
                        <a:ext uri="{28A0092B-C50C-407E-A947-70E740481C1C}">
                          <a14:useLocalDpi xmlns:a14="http://schemas.microsoft.com/office/drawing/2010/main" val="0"/>
                        </a:ext>
                      </a:extLst>
                    </a:blip>
                    <a:stretch>
                      <a:fillRect/>
                    </a:stretch>
                  </pic:blipFill>
                  <pic:spPr>
                    <a:xfrm>
                      <a:off x="0" y="0"/>
                      <a:ext cx="3215640" cy="3886200"/>
                    </a:xfrm>
                    <a:prstGeom prst="rect">
                      <a:avLst/>
                    </a:prstGeom>
                  </pic:spPr>
                </pic:pic>
              </a:graphicData>
            </a:graphic>
          </wp:inline>
        </w:drawing>
      </w:r>
    </w:p>
    <w:p w14:paraId="1A5066FF" w14:textId="77777777" w:rsidR="00637AF0" w:rsidRDefault="00637AF0" w:rsidP="00637AF0">
      <w:pPr>
        <w:spacing w:line="300" w:lineRule="auto"/>
        <w:ind w:firstLine="420"/>
        <w:jc w:val="center"/>
      </w:pPr>
      <w:r>
        <w:rPr>
          <w:rFonts w:hint="eastAsia"/>
        </w:rPr>
        <w:t>螺杆泵动态仿真</w:t>
      </w:r>
    </w:p>
    <w:p w14:paraId="198C05C1" w14:textId="77777777" w:rsidR="00637AF0" w:rsidRDefault="00637AF0" w:rsidP="00637AF0">
      <w:pPr>
        <w:spacing w:line="300" w:lineRule="auto"/>
      </w:pPr>
    </w:p>
    <w:p w14:paraId="2BC56AAC" w14:textId="77777777" w:rsidR="00637AF0" w:rsidRDefault="00637AF0" w:rsidP="00637AF0">
      <w:pPr>
        <w:spacing w:line="300" w:lineRule="auto"/>
        <w:ind w:firstLine="420"/>
        <w:jc w:val="center"/>
      </w:pPr>
      <w:r>
        <w:rPr>
          <w:rFonts w:hint="eastAsia"/>
          <w:noProof/>
        </w:rPr>
        <w:drawing>
          <wp:inline distT="0" distB="0" distL="0" distR="0" wp14:anchorId="789FE9D1" wp14:editId="29D9F27C">
            <wp:extent cx="4259580" cy="3886200"/>
            <wp:effectExtent l="0" t="0" r="762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注水井动态仿真模型.jpg"/>
                    <pic:cNvPicPr/>
                  </pic:nvPicPr>
                  <pic:blipFill>
                    <a:blip r:embed="rId26">
                      <a:extLst>
                        <a:ext uri="{28A0092B-C50C-407E-A947-70E740481C1C}">
                          <a14:useLocalDpi xmlns:a14="http://schemas.microsoft.com/office/drawing/2010/main" val="0"/>
                        </a:ext>
                      </a:extLst>
                    </a:blip>
                    <a:stretch>
                      <a:fillRect/>
                    </a:stretch>
                  </pic:blipFill>
                  <pic:spPr>
                    <a:xfrm>
                      <a:off x="0" y="0"/>
                      <a:ext cx="4259580" cy="3886200"/>
                    </a:xfrm>
                    <a:prstGeom prst="rect">
                      <a:avLst/>
                    </a:prstGeom>
                  </pic:spPr>
                </pic:pic>
              </a:graphicData>
            </a:graphic>
          </wp:inline>
        </w:drawing>
      </w:r>
    </w:p>
    <w:p w14:paraId="4F9A0CBE" w14:textId="77777777" w:rsidR="00637AF0" w:rsidRDefault="00637AF0" w:rsidP="00637AF0">
      <w:pPr>
        <w:spacing w:line="300" w:lineRule="auto"/>
        <w:ind w:firstLine="420"/>
        <w:jc w:val="center"/>
      </w:pPr>
      <w:r>
        <w:rPr>
          <w:rFonts w:hint="eastAsia"/>
        </w:rPr>
        <w:t>注采系统动态仿真</w:t>
      </w:r>
    </w:p>
    <w:p w14:paraId="63E7C111" w14:textId="77777777" w:rsidR="00637AF0" w:rsidRDefault="00637AF0" w:rsidP="00637AF0">
      <w:pPr>
        <w:spacing w:line="300" w:lineRule="auto"/>
        <w:ind w:firstLine="420"/>
        <w:jc w:val="center"/>
      </w:pPr>
      <w:r>
        <w:rPr>
          <w:rFonts w:hint="eastAsia"/>
          <w:noProof/>
        </w:rPr>
        <w:lastRenderedPageBreak/>
        <w:drawing>
          <wp:inline distT="0" distB="0" distL="0" distR="0" wp14:anchorId="293846C1" wp14:editId="6EFF2D6E">
            <wp:extent cx="3657600" cy="38862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自喷井动态仿真模型.jpg"/>
                    <pic:cNvPicPr/>
                  </pic:nvPicPr>
                  <pic:blipFill>
                    <a:blip r:embed="rId27">
                      <a:extLst>
                        <a:ext uri="{28A0092B-C50C-407E-A947-70E740481C1C}">
                          <a14:useLocalDpi xmlns:a14="http://schemas.microsoft.com/office/drawing/2010/main" val="0"/>
                        </a:ext>
                      </a:extLst>
                    </a:blip>
                    <a:stretch>
                      <a:fillRect/>
                    </a:stretch>
                  </pic:blipFill>
                  <pic:spPr>
                    <a:xfrm>
                      <a:off x="0" y="0"/>
                      <a:ext cx="3657600" cy="3886200"/>
                    </a:xfrm>
                    <a:prstGeom prst="rect">
                      <a:avLst/>
                    </a:prstGeom>
                  </pic:spPr>
                </pic:pic>
              </a:graphicData>
            </a:graphic>
          </wp:inline>
        </w:drawing>
      </w:r>
    </w:p>
    <w:p w14:paraId="4CE6A688" w14:textId="77777777" w:rsidR="00637AF0" w:rsidRDefault="00637AF0" w:rsidP="00637AF0">
      <w:pPr>
        <w:spacing w:line="300" w:lineRule="auto"/>
        <w:ind w:firstLine="420"/>
        <w:jc w:val="center"/>
      </w:pPr>
      <w:r>
        <w:rPr>
          <w:rFonts w:hint="eastAsia"/>
        </w:rPr>
        <w:t>自喷井动态仿真</w:t>
      </w:r>
    </w:p>
    <w:p w14:paraId="478F84D3" w14:textId="77777777" w:rsidR="00637AF0" w:rsidRDefault="00637AF0" w:rsidP="00637AF0">
      <w:pPr>
        <w:spacing w:line="300" w:lineRule="auto"/>
        <w:ind w:firstLine="420"/>
      </w:pPr>
    </w:p>
    <w:p w14:paraId="67E76F30" w14:textId="77777777" w:rsidR="00637AF0" w:rsidRDefault="00637AF0" w:rsidP="00637AF0">
      <w:pPr>
        <w:spacing w:line="300" w:lineRule="auto"/>
        <w:ind w:firstLine="420"/>
      </w:pPr>
      <w:r>
        <w:rPr>
          <w:rFonts w:hint="eastAsia"/>
          <w:noProof/>
        </w:rPr>
        <w:drawing>
          <wp:inline distT="0" distB="0" distL="0" distR="0" wp14:anchorId="4E7ED490" wp14:editId="72AD7F09">
            <wp:extent cx="5274310" cy="3248660"/>
            <wp:effectExtent l="0" t="0" r="2540" b="889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油藏动态仿真模型.jpg"/>
                    <pic:cNvPicPr/>
                  </pic:nvPicPr>
                  <pic:blipFill>
                    <a:blip r:embed="rId28">
                      <a:extLst>
                        <a:ext uri="{28A0092B-C50C-407E-A947-70E740481C1C}">
                          <a14:useLocalDpi xmlns:a14="http://schemas.microsoft.com/office/drawing/2010/main" val="0"/>
                        </a:ext>
                      </a:extLst>
                    </a:blip>
                    <a:stretch>
                      <a:fillRect/>
                    </a:stretch>
                  </pic:blipFill>
                  <pic:spPr>
                    <a:xfrm>
                      <a:off x="0" y="0"/>
                      <a:ext cx="5274310" cy="3248660"/>
                    </a:xfrm>
                    <a:prstGeom prst="rect">
                      <a:avLst/>
                    </a:prstGeom>
                  </pic:spPr>
                </pic:pic>
              </a:graphicData>
            </a:graphic>
          </wp:inline>
        </w:drawing>
      </w:r>
    </w:p>
    <w:p w14:paraId="190EA901" w14:textId="362F90FB" w:rsidR="00F471B5" w:rsidRPr="00637AF0" w:rsidRDefault="00637AF0" w:rsidP="00637AF0">
      <w:pPr>
        <w:spacing w:line="300" w:lineRule="auto"/>
        <w:ind w:firstLine="420"/>
        <w:jc w:val="center"/>
      </w:pPr>
      <w:r>
        <w:rPr>
          <w:rFonts w:hint="eastAsia"/>
          <w:noProof/>
        </w:rPr>
        <w:t>井网动态仿真模型</w:t>
      </w:r>
      <w:r w:rsidR="00F471B5" w:rsidRPr="00655081">
        <w:rPr>
          <w:rFonts w:ascii="Times New Roman" w:hAnsi="Times New Roman"/>
        </w:rPr>
        <w:br w:type="page"/>
      </w:r>
    </w:p>
    <w:p w14:paraId="627584C1" w14:textId="068BF15C" w:rsidR="00F338A4" w:rsidRPr="00655081" w:rsidRDefault="001A4478" w:rsidP="007D4C1F">
      <w:pPr>
        <w:pStyle w:val="1"/>
        <w:ind w:firstLine="643"/>
        <w:rPr>
          <w:rFonts w:ascii="Times New Roman" w:hAnsi="Times New Roman"/>
        </w:rPr>
      </w:pPr>
      <w:r w:rsidRPr="00655081">
        <w:rPr>
          <w:rFonts w:ascii="Times New Roman" w:hAnsi="Times New Roman" w:cs="Times New Roman" w:hint="eastAsia"/>
          <w:bCs/>
          <w:szCs w:val="24"/>
        </w:rPr>
        <w:lastRenderedPageBreak/>
        <w:t>油层物理</w:t>
      </w:r>
      <w:r>
        <w:rPr>
          <w:rFonts w:ascii="Times New Roman" w:hAnsi="Times New Roman" w:cs="Times New Roman" w:hint="eastAsia"/>
          <w:bCs/>
          <w:szCs w:val="24"/>
        </w:rPr>
        <w:t>、</w:t>
      </w:r>
      <w:r w:rsidRPr="00655081">
        <w:rPr>
          <w:rFonts w:ascii="Times New Roman" w:hAnsi="Times New Roman" w:cs="Times New Roman" w:hint="eastAsia"/>
          <w:bCs/>
          <w:szCs w:val="24"/>
        </w:rPr>
        <w:t>渗流力学</w:t>
      </w:r>
      <w:r>
        <w:rPr>
          <w:rFonts w:ascii="Times New Roman" w:hAnsi="Times New Roman" w:cs="Times New Roman" w:hint="eastAsia"/>
          <w:bCs/>
          <w:szCs w:val="24"/>
        </w:rPr>
        <w:t>与</w:t>
      </w:r>
      <w:r w:rsidRPr="00655081">
        <w:rPr>
          <w:rFonts w:ascii="Times New Roman" w:hAnsi="Times New Roman" w:cs="Times New Roman" w:hint="eastAsia"/>
          <w:szCs w:val="24"/>
        </w:rPr>
        <w:t>采油工程</w:t>
      </w:r>
      <w:r w:rsidR="00F338A4" w:rsidRPr="00655081">
        <w:rPr>
          <w:rFonts w:ascii="Times New Roman" w:hAnsi="Times New Roman" w:hint="eastAsia"/>
        </w:rPr>
        <w:t>实验室开放通知</w:t>
      </w:r>
    </w:p>
    <w:p w14:paraId="3AFE042C" w14:textId="77777777" w:rsidR="00F338A4" w:rsidRPr="00655081" w:rsidRDefault="00F338A4" w:rsidP="007D4C1F">
      <w:pPr>
        <w:rPr>
          <w:rFonts w:ascii="Times New Roman" w:hAnsi="Times New Roman"/>
          <w:b/>
        </w:rPr>
      </w:pPr>
      <w:r w:rsidRPr="00655081">
        <w:rPr>
          <w:rFonts w:ascii="Times New Roman" w:hAnsi="Times New Roman" w:hint="eastAsia"/>
          <w:b/>
        </w:rPr>
        <w:t>一、实验室简介</w:t>
      </w:r>
    </w:p>
    <w:p w14:paraId="3DF2E945" w14:textId="65E4628C" w:rsidR="00F338A4" w:rsidRPr="00655081" w:rsidRDefault="00F338A4" w:rsidP="00F338A4">
      <w:pPr>
        <w:spacing w:line="300" w:lineRule="auto"/>
        <w:ind w:firstLine="435"/>
        <w:rPr>
          <w:rFonts w:ascii="Times New Roman" w:hAnsi="Times New Roman" w:cs="Times New Roman"/>
          <w:szCs w:val="24"/>
        </w:rPr>
      </w:pPr>
      <w:r w:rsidRPr="00655081">
        <w:rPr>
          <w:rFonts w:ascii="Times New Roman" w:hAnsi="Times New Roman" w:cs="Times New Roman" w:hint="eastAsia"/>
          <w:szCs w:val="24"/>
        </w:rPr>
        <w:t>实验室主要面向石油工程专业本科生、研究生的实验教学和课外科技创新活动，为对外开放型实验室。</w:t>
      </w:r>
    </w:p>
    <w:p w14:paraId="2AEBDB60" w14:textId="280EB6B1" w:rsidR="00F338A4" w:rsidRPr="00655081" w:rsidRDefault="00F338A4" w:rsidP="00F338A4">
      <w:pPr>
        <w:spacing w:line="300" w:lineRule="auto"/>
        <w:ind w:firstLine="435"/>
        <w:rPr>
          <w:rFonts w:ascii="Times New Roman" w:hAnsi="Times New Roman" w:cs="Times New Roman"/>
          <w:szCs w:val="24"/>
        </w:rPr>
      </w:pPr>
      <w:r w:rsidRPr="00655081">
        <w:rPr>
          <w:rFonts w:ascii="Times New Roman" w:hAnsi="Times New Roman" w:cs="Times New Roman" w:hint="eastAsia"/>
          <w:szCs w:val="24"/>
        </w:rPr>
        <w:t>实验室拥有</w:t>
      </w:r>
      <w:r w:rsidR="001A4478">
        <w:rPr>
          <w:rFonts w:ascii="Times New Roman" w:hAnsi="Times New Roman" w:cs="Times New Roman"/>
          <w:szCs w:val="24"/>
        </w:rPr>
        <w:t>3</w:t>
      </w:r>
      <w:r w:rsidRPr="00655081">
        <w:rPr>
          <w:rFonts w:ascii="Times New Roman" w:hAnsi="Times New Roman" w:cs="Times New Roman" w:hint="eastAsia"/>
          <w:szCs w:val="24"/>
        </w:rPr>
        <w:t>00</w:t>
      </w:r>
      <w:r w:rsidRPr="00655081">
        <w:rPr>
          <w:rFonts w:ascii="Times New Roman" w:hAnsi="Times New Roman" w:cs="Times New Roman" w:hint="eastAsia"/>
          <w:szCs w:val="24"/>
        </w:rPr>
        <w:t>多万元固定资产，实验仪器</w:t>
      </w:r>
      <w:r w:rsidRPr="00655081">
        <w:rPr>
          <w:rFonts w:ascii="Times New Roman" w:hAnsi="Times New Roman" w:cs="Times New Roman" w:hint="eastAsia"/>
          <w:szCs w:val="24"/>
        </w:rPr>
        <w:t>100</w:t>
      </w:r>
      <w:r w:rsidRPr="00655081">
        <w:rPr>
          <w:rFonts w:ascii="Times New Roman" w:hAnsi="Times New Roman" w:cs="Times New Roman" w:hint="eastAsia"/>
          <w:szCs w:val="24"/>
        </w:rPr>
        <w:t>多台套。</w:t>
      </w:r>
    </w:p>
    <w:p w14:paraId="354BCD83" w14:textId="2361D405" w:rsidR="00F338A4" w:rsidRPr="00655081" w:rsidRDefault="00F338A4" w:rsidP="00F338A4">
      <w:pPr>
        <w:spacing w:line="300" w:lineRule="auto"/>
        <w:ind w:firstLine="420"/>
        <w:rPr>
          <w:rFonts w:ascii="Times New Roman" w:hAnsi="Times New Roman" w:cs="Times New Roman"/>
          <w:szCs w:val="24"/>
        </w:rPr>
      </w:pPr>
      <w:r w:rsidRPr="00655081">
        <w:rPr>
          <w:rFonts w:ascii="Times New Roman" w:hAnsi="Times New Roman" w:cs="Times New Roman" w:hint="eastAsia"/>
          <w:szCs w:val="24"/>
        </w:rPr>
        <w:t>可进行</w:t>
      </w:r>
      <w:r w:rsidR="001A6F0D">
        <w:rPr>
          <w:rFonts w:ascii="Times New Roman" w:hAnsi="Times New Roman" w:cs="Times New Roman" w:hint="eastAsia"/>
          <w:szCs w:val="24"/>
        </w:rPr>
        <w:t>孔隙度</w:t>
      </w:r>
      <w:r w:rsidRPr="00655081">
        <w:rPr>
          <w:rFonts w:ascii="Times New Roman" w:hAnsi="Times New Roman" w:cs="Times New Roman" w:hint="eastAsia"/>
          <w:szCs w:val="24"/>
        </w:rPr>
        <w:t>、</w:t>
      </w:r>
      <w:r w:rsidR="001A6F0D">
        <w:rPr>
          <w:rFonts w:ascii="Times New Roman" w:hAnsi="Times New Roman" w:cs="Times New Roman" w:hint="eastAsia"/>
          <w:szCs w:val="24"/>
        </w:rPr>
        <w:t>渗透率</w:t>
      </w:r>
      <w:r w:rsidRPr="00655081">
        <w:rPr>
          <w:rFonts w:ascii="Times New Roman" w:hAnsi="Times New Roman" w:cs="Times New Roman" w:hint="eastAsia"/>
          <w:szCs w:val="24"/>
        </w:rPr>
        <w:t>、比面、碳酸盐含量测定，界面张力测定，各种井网电模拟实验，</w:t>
      </w:r>
      <w:r w:rsidR="001A6F0D">
        <w:rPr>
          <w:rFonts w:ascii="Times New Roman" w:hAnsi="Times New Roman" w:cs="Times New Roman" w:hint="eastAsia"/>
          <w:szCs w:val="24"/>
        </w:rPr>
        <w:t>导流能力测定</w:t>
      </w:r>
      <w:r w:rsidRPr="00655081">
        <w:rPr>
          <w:rFonts w:ascii="Times New Roman" w:hAnsi="Times New Roman" w:cs="Times New Roman" w:hint="eastAsia"/>
          <w:szCs w:val="24"/>
        </w:rPr>
        <w:t>，抽油井测试。</w:t>
      </w:r>
    </w:p>
    <w:p w14:paraId="3817FA0D" w14:textId="36DD7EBF" w:rsidR="00F338A4" w:rsidRDefault="00F338A4" w:rsidP="00F338A4">
      <w:pPr>
        <w:spacing w:line="300" w:lineRule="auto"/>
        <w:ind w:firstLine="420"/>
        <w:rPr>
          <w:rFonts w:ascii="Times New Roman" w:hAnsi="Times New Roman" w:cs="Times New Roman"/>
          <w:szCs w:val="24"/>
        </w:rPr>
      </w:pPr>
      <w:r w:rsidRPr="00655081">
        <w:rPr>
          <w:rFonts w:ascii="Times New Roman" w:hAnsi="Times New Roman" w:cs="Times New Roman" w:hint="eastAsia"/>
          <w:szCs w:val="24"/>
        </w:rPr>
        <w:t>分为</w:t>
      </w:r>
      <w:r w:rsidR="001A6F0D">
        <w:rPr>
          <w:rFonts w:ascii="Times New Roman" w:hAnsi="Times New Roman" w:cs="Times New Roman" w:hint="eastAsia"/>
          <w:szCs w:val="24"/>
        </w:rPr>
        <w:t>三</w:t>
      </w:r>
      <w:r w:rsidRPr="00655081">
        <w:rPr>
          <w:rFonts w:ascii="Times New Roman" w:hAnsi="Times New Roman" w:cs="Times New Roman" w:hint="eastAsia"/>
          <w:szCs w:val="24"/>
        </w:rPr>
        <w:t>个分实验室：油层物理实验室、渗流力学实验室、采油工程实验室。</w:t>
      </w:r>
    </w:p>
    <w:p w14:paraId="02090E9E" w14:textId="0EF4365F" w:rsidR="0094243E" w:rsidRDefault="0094243E" w:rsidP="00F338A4">
      <w:pPr>
        <w:spacing w:line="300" w:lineRule="auto"/>
        <w:ind w:firstLine="420"/>
        <w:rPr>
          <w:rFonts w:ascii="Times New Roman" w:hAnsi="Times New Roman" w:cs="Times New Roman"/>
          <w:szCs w:val="24"/>
        </w:rPr>
      </w:pPr>
      <w:r w:rsidRPr="00655081">
        <w:rPr>
          <w:rFonts w:ascii="Times New Roman" w:hAnsi="Times New Roman" w:cs="Times New Roman" w:hint="eastAsia"/>
          <w:b/>
          <w:bCs/>
          <w:szCs w:val="24"/>
        </w:rPr>
        <w:t>油层物理实验室</w:t>
      </w:r>
      <w:r w:rsidRPr="00655081">
        <w:rPr>
          <w:rFonts w:ascii="Times New Roman" w:hAnsi="Times New Roman" w:cs="Times New Roman"/>
          <w:b/>
          <w:bCs/>
          <w:szCs w:val="24"/>
        </w:rPr>
        <w:t xml:space="preserve"> </w:t>
      </w:r>
      <w:r w:rsidRPr="00655081">
        <w:rPr>
          <w:rFonts w:ascii="Times New Roman" w:hAnsi="Times New Roman" w:cs="Times New Roman" w:hint="eastAsia"/>
          <w:szCs w:val="24"/>
        </w:rPr>
        <w:t>可进行岩石</w:t>
      </w:r>
      <w:r w:rsidR="001A6F0D">
        <w:rPr>
          <w:rFonts w:ascii="Times New Roman" w:hAnsi="Times New Roman" w:cs="Times New Roman" w:hint="eastAsia"/>
          <w:szCs w:val="24"/>
        </w:rPr>
        <w:t>孔隙度</w:t>
      </w:r>
      <w:r w:rsidR="001A6F0D" w:rsidRPr="00655081">
        <w:rPr>
          <w:rFonts w:ascii="Times New Roman" w:hAnsi="Times New Roman" w:cs="Times New Roman" w:hint="eastAsia"/>
          <w:szCs w:val="24"/>
        </w:rPr>
        <w:t>、</w:t>
      </w:r>
      <w:r w:rsidR="001A6F0D">
        <w:rPr>
          <w:rFonts w:ascii="Times New Roman" w:hAnsi="Times New Roman" w:cs="Times New Roman" w:hint="eastAsia"/>
          <w:szCs w:val="24"/>
        </w:rPr>
        <w:t>渗透率</w:t>
      </w:r>
      <w:r w:rsidR="001A6F0D" w:rsidRPr="00655081">
        <w:rPr>
          <w:rFonts w:ascii="Times New Roman" w:hAnsi="Times New Roman" w:cs="Times New Roman" w:hint="eastAsia"/>
          <w:szCs w:val="24"/>
        </w:rPr>
        <w:t>、比面、碳酸盐含量测定，界面张力测定</w:t>
      </w:r>
      <w:r w:rsidRPr="00655081">
        <w:rPr>
          <w:rFonts w:ascii="Times New Roman" w:hAnsi="Times New Roman" w:cs="Times New Roman" w:hint="eastAsia"/>
          <w:szCs w:val="24"/>
        </w:rPr>
        <w:t>。</w:t>
      </w:r>
    </w:p>
    <w:p w14:paraId="0779E9A2" w14:textId="5810134A" w:rsidR="009777A0" w:rsidRPr="00655081" w:rsidRDefault="0094243E" w:rsidP="00585A72">
      <w:pPr>
        <w:spacing w:line="300" w:lineRule="auto"/>
        <w:jc w:val="center"/>
        <w:rPr>
          <w:rFonts w:ascii="Times New Roman" w:hAnsi="Times New Roman" w:cs="Times New Roman"/>
          <w:szCs w:val="24"/>
        </w:rPr>
      </w:pPr>
      <w:r>
        <w:rPr>
          <w:noProof/>
        </w:rPr>
        <w:drawing>
          <wp:inline distT="0" distB="0" distL="0" distR="0" wp14:anchorId="32135D16" wp14:editId="1C07A6A8">
            <wp:extent cx="4318701" cy="2880000"/>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18701" cy="2880000"/>
                    </a:xfrm>
                    <a:prstGeom prst="rect">
                      <a:avLst/>
                    </a:prstGeom>
                    <a:noFill/>
                    <a:ln>
                      <a:noFill/>
                    </a:ln>
                  </pic:spPr>
                </pic:pic>
              </a:graphicData>
            </a:graphic>
          </wp:inline>
        </w:drawing>
      </w:r>
      <w:r>
        <w:rPr>
          <w:noProof/>
        </w:rPr>
        <w:drawing>
          <wp:inline distT="0" distB="0" distL="0" distR="0" wp14:anchorId="4FB6AF3F" wp14:editId="6DB1C644">
            <wp:extent cx="4318701" cy="2880000"/>
            <wp:effectExtent l="0" t="0" r="571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18701" cy="2880000"/>
                    </a:xfrm>
                    <a:prstGeom prst="rect">
                      <a:avLst/>
                    </a:prstGeom>
                    <a:noFill/>
                    <a:ln>
                      <a:noFill/>
                    </a:ln>
                  </pic:spPr>
                </pic:pic>
              </a:graphicData>
            </a:graphic>
          </wp:inline>
        </w:drawing>
      </w:r>
    </w:p>
    <w:p w14:paraId="0AE087F0" w14:textId="5B555AD5" w:rsidR="00F338A4" w:rsidRPr="00655081" w:rsidRDefault="00F338A4" w:rsidP="00F338A4">
      <w:pPr>
        <w:spacing w:line="300" w:lineRule="auto"/>
        <w:rPr>
          <w:rFonts w:ascii="Times New Roman" w:hAnsi="Times New Roman" w:cs="Times New Roman"/>
          <w:szCs w:val="24"/>
        </w:rPr>
      </w:pPr>
    </w:p>
    <w:p w14:paraId="3BA070F5" w14:textId="52B18022" w:rsidR="00F338A4" w:rsidRDefault="00F338A4" w:rsidP="00F338A4">
      <w:pPr>
        <w:spacing w:line="300" w:lineRule="auto"/>
        <w:rPr>
          <w:rFonts w:ascii="Times New Roman" w:hAnsi="Times New Roman" w:cs="Times New Roman"/>
          <w:szCs w:val="24"/>
        </w:rPr>
      </w:pPr>
      <w:r w:rsidRPr="00655081">
        <w:rPr>
          <w:rFonts w:ascii="Times New Roman" w:hAnsi="Times New Roman" w:cs="Times New Roman" w:hint="eastAsia"/>
          <w:b/>
          <w:bCs/>
          <w:szCs w:val="24"/>
        </w:rPr>
        <w:lastRenderedPageBreak/>
        <w:t>渗流力学实验室</w:t>
      </w:r>
      <w:r w:rsidRPr="00655081">
        <w:rPr>
          <w:rFonts w:ascii="Times New Roman" w:hAnsi="Times New Roman" w:cs="Times New Roman"/>
          <w:b/>
          <w:bCs/>
          <w:szCs w:val="24"/>
        </w:rPr>
        <w:t xml:space="preserve"> </w:t>
      </w:r>
      <w:r w:rsidRPr="00655081">
        <w:rPr>
          <w:rFonts w:ascii="Times New Roman" w:hAnsi="Times New Roman" w:cs="Times New Roman" w:hint="eastAsia"/>
          <w:szCs w:val="24"/>
        </w:rPr>
        <w:t>可进行水平井、直井、裂缝</w:t>
      </w:r>
      <w:proofErr w:type="gramStart"/>
      <w:r w:rsidRPr="00655081">
        <w:rPr>
          <w:rFonts w:ascii="Times New Roman" w:hAnsi="Times New Roman" w:cs="Times New Roman" w:hint="eastAsia"/>
          <w:szCs w:val="24"/>
        </w:rPr>
        <w:t>井以及</w:t>
      </w:r>
      <w:proofErr w:type="gramEnd"/>
      <w:r w:rsidRPr="00655081">
        <w:rPr>
          <w:rFonts w:ascii="Times New Roman" w:hAnsi="Times New Roman" w:cs="Times New Roman" w:hint="eastAsia"/>
          <w:szCs w:val="24"/>
        </w:rPr>
        <w:t>各种井网的物理模拟研究</w:t>
      </w:r>
      <w:r w:rsidRPr="00655081">
        <w:rPr>
          <w:rFonts w:ascii="Times New Roman" w:hAnsi="Times New Roman" w:cs="Times New Roman"/>
          <w:szCs w:val="24"/>
        </w:rPr>
        <w:t xml:space="preserve">, </w:t>
      </w:r>
      <w:r w:rsidRPr="00655081">
        <w:rPr>
          <w:rFonts w:ascii="Times New Roman" w:hAnsi="Times New Roman" w:cs="Times New Roman" w:hint="eastAsia"/>
          <w:szCs w:val="24"/>
        </w:rPr>
        <w:t>可模拟均质地层和具有裂缝或断层地层。</w:t>
      </w:r>
    </w:p>
    <w:p w14:paraId="7E8D7855" w14:textId="79DB1673" w:rsidR="0094243E" w:rsidRDefault="0094243E" w:rsidP="00F338A4">
      <w:pPr>
        <w:spacing w:line="300" w:lineRule="auto"/>
        <w:rPr>
          <w:rFonts w:ascii="Times New Roman" w:hAnsi="Times New Roman" w:cs="Times New Roman"/>
          <w:szCs w:val="24"/>
        </w:rPr>
      </w:pPr>
      <w:r>
        <w:rPr>
          <w:noProof/>
        </w:rPr>
        <w:drawing>
          <wp:inline distT="0" distB="0" distL="0" distR="0" wp14:anchorId="70E53BF5" wp14:editId="33E45198">
            <wp:extent cx="5274310" cy="3517265"/>
            <wp:effectExtent l="0" t="0" r="254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4310" cy="3517265"/>
                    </a:xfrm>
                    <a:prstGeom prst="rect">
                      <a:avLst/>
                    </a:prstGeom>
                    <a:noFill/>
                    <a:ln>
                      <a:noFill/>
                    </a:ln>
                  </pic:spPr>
                </pic:pic>
              </a:graphicData>
            </a:graphic>
          </wp:inline>
        </w:drawing>
      </w:r>
    </w:p>
    <w:p w14:paraId="64F945AB" w14:textId="77777777" w:rsidR="00585A72" w:rsidRPr="00655081" w:rsidRDefault="00585A72" w:rsidP="00F338A4">
      <w:pPr>
        <w:spacing w:line="300" w:lineRule="auto"/>
        <w:rPr>
          <w:rFonts w:ascii="Times New Roman" w:hAnsi="Times New Roman" w:cs="Times New Roman"/>
          <w:szCs w:val="24"/>
        </w:rPr>
      </w:pPr>
    </w:p>
    <w:p w14:paraId="151A372E" w14:textId="2706777D" w:rsidR="00F338A4" w:rsidRDefault="00F338A4" w:rsidP="00F338A4">
      <w:pPr>
        <w:spacing w:line="300" w:lineRule="auto"/>
        <w:rPr>
          <w:rFonts w:ascii="Times New Roman" w:hAnsi="Times New Roman" w:cs="Times New Roman"/>
          <w:szCs w:val="24"/>
        </w:rPr>
      </w:pPr>
      <w:r w:rsidRPr="00655081">
        <w:rPr>
          <w:rFonts w:ascii="Times New Roman" w:hAnsi="Times New Roman" w:cs="Times New Roman" w:hint="eastAsia"/>
          <w:b/>
          <w:szCs w:val="24"/>
        </w:rPr>
        <w:t>采油工程实验室</w:t>
      </w:r>
      <w:r w:rsidRPr="00655081">
        <w:rPr>
          <w:rFonts w:ascii="Times New Roman" w:hAnsi="Times New Roman" w:cs="Times New Roman" w:hint="eastAsia"/>
          <w:szCs w:val="24"/>
        </w:rPr>
        <w:t xml:space="preserve"> </w:t>
      </w:r>
      <w:r w:rsidRPr="00655081">
        <w:rPr>
          <w:rFonts w:ascii="Times New Roman" w:hAnsi="Times New Roman" w:cs="Times New Roman" w:hint="eastAsia"/>
          <w:szCs w:val="24"/>
        </w:rPr>
        <w:t>包括抽油井培训模拟系统、导流能力仪。</w:t>
      </w:r>
    </w:p>
    <w:p w14:paraId="3E22BB32" w14:textId="60467A6D" w:rsidR="0094243E" w:rsidRPr="00655081" w:rsidRDefault="0094243E" w:rsidP="00F338A4">
      <w:pPr>
        <w:spacing w:line="300" w:lineRule="auto"/>
        <w:rPr>
          <w:rFonts w:ascii="Times New Roman" w:hAnsi="Times New Roman" w:cs="Times New Roman"/>
          <w:szCs w:val="24"/>
        </w:rPr>
      </w:pPr>
      <w:r>
        <w:rPr>
          <w:noProof/>
        </w:rPr>
        <w:drawing>
          <wp:inline distT="0" distB="0" distL="0" distR="0" wp14:anchorId="3DFDAC43" wp14:editId="19153858">
            <wp:extent cx="5274310" cy="3517265"/>
            <wp:effectExtent l="0" t="0" r="254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4310" cy="3517265"/>
                    </a:xfrm>
                    <a:prstGeom prst="rect">
                      <a:avLst/>
                    </a:prstGeom>
                    <a:noFill/>
                    <a:ln>
                      <a:noFill/>
                    </a:ln>
                  </pic:spPr>
                </pic:pic>
              </a:graphicData>
            </a:graphic>
          </wp:inline>
        </w:drawing>
      </w:r>
      <w:r w:rsidRPr="0094243E">
        <w:t xml:space="preserve"> </w:t>
      </w:r>
      <w:r>
        <w:rPr>
          <w:noProof/>
        </w:rPr>
        <w:lastRenderedPageBreak/>
        <w:drawing>
          <wp:inline distT="0" distB="0" distL="0" distR="0" wp14:anchorId="22E20042" wp14:editId="0FABE4C9">
            <wp:extent cx="5274310" cy="3956050"/>
            <wp:effectExtent l="0" t="0" r="254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29C3A0D3" w14:textId="53B8F836" w:rsidR="00F338A4" w:rsidRPr="00655081" w:rsidRDefault="00F338A4" w:rsidP="007D4C1F">
      <w:pPr>
        <w:spacing w:line="276" w:lineRule="auto"/>
        <w:rPr>
          <w:rFonts w:ascii="Times New Roman" w:hAnsi="Times New Roman"/>
          <w:szCs w:val="24"/>
        </w:rPr>
      </w:pPr>
      <w:r w:rsidRPr="00655081">
        <w:rPr>
          <w:rFonts w:ascii="Times New Roman" w:hAnsi="Times New Roman" w:cs="Times New Roman" w:hint="eastAsia"/>
          <w:b/>
          <w:szCs w:val="24"/>
        </w:rPr>
        <w:t>二、地点：</w:t>
      </w:r>
      <w:r w:rsidRPr="00655081">
        <w:rPr>
          <w:rFonts w:ascii="Times New Roman" w:hAnsi="Times New Roman" w:hint="eastAsia"/>
          <w:szCs w:val="24"/>
        </w:rPr>
        <w:t>中油大厦</w:t>
      </w:r>
      <w:r w:rsidR="00567004">
        <w:rPr>
          <w:rFonts w:ascii="Times New Roman" w:hAnsi="Times New Roman" w:hint="eastAsia"/>
          <w:szCs w:val="24"/>
        </w:rPr>
        <w:t xml:space="preserve"> 503</w:t>
      </w:r>
      <w:r w:rsidRPr="00655081">
        <w:rPr>
          <w:rFonts w:ascii="Times New Roman" w:hAnsi="Times New Roman"/>
          <w:szCs w:val="24"/>
        </w:rPr>
        <w:t>~</w:t>
      </w:r>
      <w:r w:rsidRPr="00655081">
        <w:rPr>
          <w:rFonts w:ascii="Times New Roman" w:hAnsi="Times New Roman" w:hint="eastAsia"/>
          <w:szCs w:val="24"/>
        </w:rPr>
        <w:t>507</w:t>
      </w:r>
      <w:r w:rsidRPr="00655081">
        <w:rPr>
          <w:rFonts w:ascii="Times New Roman" w:hAnsi="Times New Roman" w:hint="eastAsia"/>
          <w:szCs w:val="24"/>
        </w:rPr>
        <w:t>、</w:t>
      </w:r>
      <w:r w:rsidRPr="00655081">
        <w:rPr>
          <w:rFonts w:ascii="Times New Roman" w:hAnsi="Times New Roman" w:hint="eastAsia"/>
          <w:szCs w:val="24"/>
        </w:rPr>
        <w:t>311</w:t>
      </w:r>
    </w:p>
    <w:p w14:paraId="28E5E7C5" w14:textId="566AD7E1" w:rsidR="009777A0" w:rsidRPr="00655081" w:rsidRDefault="00F338A4" w:rsidP="007D4C1F">
      <w:pPr>
        <w:spacing w:line="276" w:lineRule="auto"/>
        <w:rPr>
          <w:rFonts w:ascii="Times New Roman" w:hAnsi="Times New Roman"/>
          <w:szCs w:val="24"/>
        </w:rPr>
      </w:pPr>
      <w:r w:rsidRPr="00655081">
        <w:rPr>
          <w:rFonts w:ascii="Times New Roman" w:hAnsi="Times New Roman" w:cs="Times New Roman" w:hint="eastAsia"/>
          <w:b/>
          <w:szCs w:val="24"/>
        </w:rPr>
        <w:t>三、开放时间</w:t>
      </w:r>
      <w:r w:rsidRPr="00655081">
        <w:rPr>
          <w:rFonts w:ascii="Times New Roman" w:hAnsi="Times New Roman" w:hint="eastAsia"/>
          <w:b/>
          <w:szCs w:val="24"/>
        </w:rPr>
        <w:t>：</w:t>
      </w:r>
      <w:r w:rsidRPr="00655081">
        <w:rPr>
          <w:rFonts w:ascii="Times New Roman" w:hAnsi="Times New Roman" w:hint="eastAsia"/>
          <w:szCs w:val="24"/>
        </w:rPr>
        <w:t>周一、周三下午：</w:t>
      </w:r>
      <w:r w:rsidRPr="00655081">
        <w:rPr>
          <w:rFonts w:ascii="Times New Roman" w:hAnsi="Times New Roman" w:hint="eastAsia"/>
          <w:szCs w:val="24"/>
        </w:rPr>
        <w:t>14</w:t>
      </w:r>
      <w:r w:rsidRPr="00655081">
        <w:rPr>
          <w:rFonts w:ascii="Times New Roman" w:hAnsi="Times New Roman" w:hint="eastAsia"/>
          <w:szCs w:val="24"/>
        </w:rPr>
        <w:t>：</w:t>
      </w:r>
      <w:r w:rsidRPr="00655081">
        <w:rPr>
          <w:rFonts w:ascii="Times New Roman" w:hAnsi="Times New Roman" w:hint="eastAsia"/>
          <w:szCs w:val="24"/>
        </w:rPr>
        <w:t>30</w:t>
      </w:r>
      <w:r w:rsidRPr="00655081">
        <w:rPr>
          <w:rFonts w:ascii="Times New Roman" w:hAnsi="Times New Roman"/>
          <w:szCs w:val="24"/>
        </w:rPr>
        <w:t>--</w:t>
      </w:r>
      <w:r w:rsidRPr="00655081">
        <w:rPr>
          <w:rFonts w:ascii="Times New Roman" w:hAnsi="Times New Roman" w:hint="eastAsia"/>
          <w:szCs w:val="24"/>
        </w:rPr>
        <w:t>16</w:t>
      </w:r>
      <w:r w:rsidRPr="00655081">
        <w:rPr>
          <w:rFonts w:ascii="Times New Roman" w:hAnsi="Times New Roman"/>
          <w:szCs w:val="24"/>
        </w:rPr>
        <w:t>:</w:t>
      </w:r>
      <w:r w:rsidRPr="00655081">
        <w:rPr>
          <w:rFonts w:ascii="Times New Roman" w:hAnsi="Times New Roman" w:hint="eastAsia"/>
          <w:szCs w:val="24"/>
        </w:rPr>
        <w:t>3</w:t>
      </w:r>
      <w:r w:rsidRPr="00655081">
        <w:rPr>
          <w:rFonts w:ascii="Times New Roman" w:hAnsi="Times New Roman"/>
          <w:szCs w:val="24"/>
        </w:rPr>
        <w:t>0</w:t>
      </w:r>
      <w:r w:rsidR="009777A0">
        <w:rPr>
          <w:rFonts w:ascii="Times New Roman" w:hAnsi="Times New Roman" w:hint="eastAsia"/>
          <w:szCs w:val="24"/>
        </w:rPr>
        <w:t>（需提前预约）</w:t>
      </w:r>
    </w:p>
    <w:p w14:paraId="2AECD5AA" w14:textId="0D567905" w:rsidR="00F338A4" w:rsidRPr="00655081" w:rsidRDefault="00F338A4" w:rsidP="007D4C1F">
      <w:pPr>
        <w:spacing w:line="276" w:lineRule="auto"/>
        <w:rPr>
          <w:rFonts w:ascii="Times New Roman" w:hAnsi="Times New Roman"/>
          <w:szCs w:val="24"/>
        </w:rPr>
      </w:pPr>
      <w:r w:rsidRPr="00655081">
        <w:rPr>
          <w:rFonts w:ascii="Times New Roman" w:hAnsi="Times New Roman" w:hint="eastAsia"/>
          <w:b/>
          <w:szCs w:val="24"/>
        </w:rPr>
        <w:t>四、开放内容：</w:t>
      </w:r>
      <w:r w:rsidRPr="00655081">
        <w:rPr>
          <w:rFonts w:ascii="Times New Roman" w:hAnsi="Times New Roman" w:hint="eastAsia"/>
          <w:szCs w:val="24"/>
        </w:rPr>
        <w:t>油层物理实验室、渗流力学实验室、</w:t>
      </w:r>
      <w:r w:rsidR="00567004">
        <w:rPr>
          <w:rFonts w:ascii="Times New Roman" w:hAnsi="Times New Roman" w:hint="eastAsia"/>
          <w:szCs w:val="24"/>
        </w:rPr>
        <w:t>采油工程</w:t>
      </w:r>
      <w:r w:rsidRPr="00655081">
        <w:rPr>
          <w:rFonts w:ascii="Times New Roman" w:hAnsi="Times New Roman" w:hint="eastAsia"/>
          <w:szCs w:val="24"/>
        </w:rPr>
        <w:t>实验室</w:t>
      </w:r>
    </w:p>
    <w:p w14:paraId="5ACDA071" w14:textId="77777777" w:rsidR="00F338A4" w:rsidRPr="00655081" w:rsidRDefault="00F338A4" w:rsidP="007D4C1F">
      <w:pPr>
        <w:spacing w:line="276" w:lineRule="auto"/>
        <w:rPr>
          <w:rFonts w:ascii="Times New Roman" w:hAnsi="Times New Roman"/>
          <w:szCs w:val="24"/>
        </w:rPr>
      </w:pPr>
      <w:r w:rsidRPr="00655081">
        <w:rPr>
          <w:rFonts w:ascii="Times New Roman" w:hAnsi="Times New Roman" w:hint="eastAsia"/>
          <w:b/>
          <w:szCs w:val="24"/>
        </w:rPr>
        <w:t>五、开放对象：</w:t>
      </w:r>
      <w:r w:rsidRPr="00655081">
        <w:rPr>
          <w:rFonts w:ascii="Times New Roman" w:hAnsi="Times New Roman" w:hint="eastAsia"/>
          <w:szCs w:val="24"/>
        </w:rPr>
        <w:t>1</w:t>
      </w:r>
      <w:r w:rsidRPr="00655081">
        <w:rPr>
          <w:rFonts w:ascii="Times New Roman" w:hAnsi="Times New Roman" w:hint="eastAsia"/>
          <w:szCs w:val="24"/>
        </w:rPr>
        <w:t>）本科生和研究生开展正式立项的大学生科技创新活动；</w:t>
      </w:r>
      <w:r w:rsidRPr="00655081">
        <w:rPr>
          <w:rFonts w:ascii="Times New Roman" w:hAnsi="Times New Roman" w:hint="eastAsia"/>
          <w:szCs w:val="24"/>
        </w:rPr>
        <w:t>2</w:t>
      </w:r>
      <w:r w:rsidRPr="00655081">
        <w:rPr>
          <w:rFonts w:ascii="Times New Roman" w:hAnsi="Times New Roman" w:hint="eastAsia"/>
          <w:szCs w:val="24"/>
        </w:rPr>
        <w:t>）本科生完成毕业论文中的相关内容</w:t>
      </w:r>
    </w:p>
    <w:p w14:paraId="1D90E60C" w14:textId="77777777" w:rsidR="00F338A4" w:rsidRPr="00655081" w:rsidRDefault="00F338A4" w:rsidP="007D4C1F">
      <w:pPr>
        <w:spacing w:line="276" w:lineRule="auto"/>
        <w:rPr>
          <w:rFonts w:ascii="Times New Roman" w:hAnsi="Times New Roman"/>
          <w:b/>
          <w:szCs w:val="24"/>
        </w:rPr>
      </w:pPr>
      <w:r w:rsidRPr="00655081">
        <w:rPr>
          <w:rFonts w:ascii="Times New Roman" w:hAnsi="Times New Roman" w:hint="eastAsia"/>
          <w:b/>
          <w:szCs w:val="24"/>
        </w:rPr>
        <w:t>六、开放要求：</w:t>
      </w:r>
    </w:p>
    <w:p w14:paraId="5AD6096A" w14:textId="617D903B" w:rsidR="00F338A4" w:rsidRPr="00655081" w:rsidRDefault="00F338A4" w:rsidP="007D4C1F">
      <w:pPr>
        <w:spacing w:line="276" w:lineRule="auto"/>
        <w:rPr>
          <w:rFonts w:ascii="Times New Roman" w:hAnsi="Times New Roman"/>
          <w:szCs w:val="24"/>
        </w:rPr>
      </w:pPr>
      <w:r w:rsidRPr="00655081">
        <w:rPr>
          <w:rFonts w:ascii="Times New Roman" w:hAnsi="Times New Roman" w:hint="eastAsia"/>
          <w:szCs w:val="24"/>
        </w:rPr>
        <w:t>1</w:t>
      </w:r>
      <w:r w:rsidRPr="00655081">
        <w:rPr>
          <w:rFonts w:ascii="Times New Roman" w:hAnsi="Times New Roman" w:hint="eastAsia"/>
          <w:szCs w:val="24"/>
        </w:rPr>
        <w:t>）必须遵守实验室安全规定及仪器设备管理规定；</w:t>
      </w:r>
    </w:p>
    <w:p w14:paraId="6034040B" w14:textId="77777777" w:rsidR="00F338A4" w:rsidRPr="00655081" w:rsidRDefault="00F338A4" w:rsidP="007D4C1F">
      <w:pPr>
        <w:spacing w:line="276" w:lineRule="auto"/>
        <w:rPr>
          <w:rFonts w:ascii="Times New Roman" w:hAnsi="Times New Roman"/>
          <w:szCs w:val="24"/>
        </w:rPr>
      </w:pPr>
      <w:r w:rsidRPr="00655081">
        <w:rPr>
          <w:rFonts w:ascii="Times New Roman" w:hAnsi="Times New Roman" w:hint="eastAsia"/>
          <w:szCs w:val="24"/>
        </w:rPr>
        <w:t>2</w:t>
      </w:r>
      <w:r w:rsidRPr="00655081">
        <w:rPr>
          <w:rFonts w:ascii="Times New Roman" w:hAnsi="Times New Roman" w:hint="eastAsia"/>
          <w:szCs w:val="24"/>
        </w:rPr>
        <w:t>）听从实验室教师的安排；</w:t>
      </w:r>
    </w:p>
    <w:p w14:paraId="468C0059" w14:textId="77777777" w:rsidR="00F338A4" w:rsidRPr="00655081" w:rsidRDefault="00F338A4" w:rsidP="007D4C1F">
      <w:pPr>
        <w:spacing w:line="276" w:lineRule="auto"/>
        <w:rPr>
          <w:rFonts w:ascii="Times New Roman" w:hAnsi="Times New Roman"/>
          <w:szCs w:val="24"/>
        </w:rPr>
      </w:pPr>
      <w:r w:rsidRPr="00655081">
        <w:rPr>
          <w:rFonts w:ascii="Times New Roman" w:hAnsi="Times New Roman" w:hint="eastAsia"/>
          <w:szCs w:val="24"/>
        </w:rPr>
        <w:t>3</w:t>
      </w:r>
      <w:r w:rsidRPr="00655081">
        <w:rPr>
          <w:rFonts w:ascii="Times New Roman" w:hAnsi="Times New Roman" w:hint="eastAsia"/>
          <w:szCs w:val="24"/>
        </w:rPr>
        <w:t>）未经老师允许，不可随意乱动仪器；</w:t>
      </w:r>
    </w:p>
    <w:p w14:paraId="03F634D2" w14:textId="77777777" w:rsidR="00F338A4" w:rsidRPr="00655081" w:rsidRDefault="00F338A4" w:rsidP="007D4C1F">
      <w:pPr>
        <w:spacing w:line="276" w:lineRule="auto"/>
        <w:rPr>
          <w:rFonts w:ascii="Times New Roman" w:hAnsi="Times New Roman"/>
          <w:szCs w:val="24"/>
        </w:rPr>
      </w:pPr>
      <w:r w:rsidRPr="00655081">
        <w:rPr>
          <w:rFonts w:ascii="Times New Roman" w:hAnsi="Times New Roman" w:hint="eastAsia"/>
          <w:szCs w:val="24"/>
        </w:rPr>
        <w:t>4</w:t>
      </w:r>
      <w:r w:rsidRPr="00655081">
        <w:rPr>
          <w:rFonts w:ascii="Times New Roman" w:hAnsi="Times New Roman" w:hint="eastAsia"/>
          <w:szCs w:val="24"/>
        </w:rPr>
        <w:t>）仪器使用完毕，必须收拾干净，交还给实验室有关人员；</w:t>
      </w:r>
    </w:p>
    <w:p w14:paraId="175511A4" w14:textId="77777777" w:rsidR="00F338A4" w:rsidRPr="00655081" w:rsidRDefault="00F338A4" w:rsidP="007D4C1F">
      <w:pPr>
        <w:spacing w:line="276" w:lineRule="auto"/>
        <w:rPr>
          <w:rFonts w:ascii="Times New Roman" w:hAnsi="Times New Roman"/>
          <w:szCs w:val="24"/>
        </w:rPr>
      </w:pPr>
      <w:r w:rsidRPr="00655081">
        <w:rPr>
          <w:rFonts w:ascii="Times New Roman" w:hAnsi="Times New Roman" w:hint="eastAsia"/>
          <w:szCs w:val="24"/>
        </w:rPr>
        <w:t>5</w:t>
      </w:r>
      <w:r w:rsidRPr="00655081">
        <w:rPr>
          <w:rFonts w:ascii="Times New Roman" w:hAnsi="Times New Roman" w:hint="eastAsia"/>
          <w:szCs w:val="24"/>
        </w:rPr>
        <w:t>）仪器损坏，按学校规定赔偿。</w:t>
      </w:r>
    </w:p>
    <w:p w14:paraId="359280A5" w14:textId="14CA1414" w:rsidR="00F338A4" w:rsidRPr="00655081" w:rsidRDefault="00F338A4" w:rsidP="007D4C1F">
      <w:pPr>
        <w:spacing w:line="276" w:lineRule="auto"/>
        <w:rPr>
          <w:rFonts w:ascii="Times New Roman" w:hAnsi="Times New Roman"/>
          <w:szCs w:val="24"/>
        </w:rPr>
      </w:pPr>
      <w:r w:rsidRPr="00655081">
        <w:rPr>
          <w:rFonts w:ascii="Times New Roman" w:hAnsi="Times New Roman" w:hint="eastAsia"/>
          <w:b/>
          <w:szCs w:val="24"/>
        </w:rPr>
        <w:t>七：联系方式：</w:t>
      </w:r>
      <w:r w:rsidRPr="00655081">
        <w:rPr>
          <w:rFonts w:ascii="Times New Roman" w:hAnsi="Times New Roman" w:hint="eastAsia"/>
          <w:szCs w:val="24"/>
        </w:rPr>
        <w:t>电话：</w:t>
      </w:r>
      <w:r w:rsidR="004F5E3F">
        <w:rPr>
          <w:rFonts w:ascii="Times New Roman" w:hAnsi="Times New Roman" w:hint="eastAsia"/>
          <w:szCs w:val="24"/>
        </w:rPr>
        <w:t>15210879502</w:t>
      </w:r>
      <w:r w:rsidRPr="00655081">
        <w:rPr>
          <w:rFonts w:ascii="Times New Roman" w:hAnsi="Times New Roman" w:hint="eastAsia"/>
          <w:szCs w:val="24"/>
        </w:rPr>
        <w:t xml:space="preserve">    </w:t>
      </w:r>
      <w:r w:rsidRPr="00655081">
        <w:rPr>
          <w:rFonts w:ascii="Times New Roman" w:hAnsi="Times New Roman" w:hint="eastAsia"/>
          <w:szCs w:val="24"/>
        </w:rPr>
        <w:t>联系人：</w:t>
      </w:r>
      <w:r w:rsidR="004F5E3F">
        <w:rPr>
          <w:rFonts w:ascii="Times New Roman" w:hAnsi="Times New Roman" w:hint="eastAsia"/>
          <w:szCs w:val="24"/>
        </w:rPr>
        <w:t>张晓萌</w:t>
      </w:r>
    </w:p>
    <w:p w14:paraId="505DF908" w14:textId="597BDDB9" w:rsidR="00F338A4" w:rsidRPr="00655081" w:rsidRDefault="00F338A4" w:rsidP="007D4C1F">
      <w:pPr>
        <w:rPr>
          <w:rFonts w:ascii="Times New Roman" w:hAnsi="Times New Roman"/>
        </w:rPr>
      </w:pPr>
    </w:p>
    <w:p w14:paraId="7FF5E4A9" w14:textId="77777777" w:rsidR="007D4C1F" w:rsidRPr="00655081" w:rsidRDefault="007D4C1F" w:rsidP="00F338A4">
      <w:pPr>
        <w:spacing w:line="300" w:lineRule="auto"/>
        <w:rPr>
          <w:rFonts w:ascii="Times New Roman" w:hAnsi="Times New Roman" w:cs="Times New Roman"/>
          <w:szCs w:val="24"/>
        </w:rPr>
      </w:pPr>
    </w:p>
    <w:p w14:paraId="40277F7F" w14:textId="4C0C199F" w:rsidR="00F338A4" w:rsidRPr="00655081" w:rsidRDefault="00F338A4" w:rsidP="00F338A4">
      <w:pPr>
        <w:spacing w:line="300" w:lineRule="auto"/>
        <w:rPr>
          <w:rFonts w:ascii="Times New Roman" w:hAnsi="Times New Roman" w:cs="Times New Roman"/>
          <w:szCs w:val="24"/>
        </w:rPr>
      </w:pPr>
      <w:r w:rsidRPr="00655081">
        <w:rPr>
          <w:rFonts w:ascii="Times New Roman" w:hAnsi="Times New Roman" w:cs="Times New Roman" w:hint="eastAsia"/>
          <w:szCs w:val="24"/>
        </w:rPr>
        <w:t xml:space="preserve">               </w:t>
      </w:r>
      <w:r w:rsidR="00567004">
        <w:rPr>
          <w:rFonts w:ascii="Times New Roman" w:hAnsi="Times New Roman" w:cs="Times New Roman" w:hint="eastAsia"/>
          <w:szCs w:val="24"/>
        </w:rPr>
        <w:t xml:space="preserve">                     </w:t>
      </w:r>
      <w:r w:rsidR="00567004" w:rsidRPr="00567004">
        <w:rPr>
          <w:rFonts w:ascii="Times New Roman" w:hAnsi="Times New Roman" w:cs="Times New Roman" w:hint="eastAsia"/>
          <w:szCs w:val="24"/>
        </w:rPr>
        <w:t>油层物理、渗流力学与采油工程</w:t>
      </w:r>
      <w:r w:rsidRPr="00655081">
        <w:rPr>
          <w:rFonts w:ascii="Times New Roman" w:hAnsi="Times New Roman" w:cs="Times New Roman" w:hint="eastAsia"/>
          <w:szCs w:val="24"/>
        </w:rPr>
        <w:t>实验室</w:t>
      </w:r>
    </w:p>
    <w:p w14:paraId="397340BC" w14:textId="77777777" w:rsidR="00F471B5" w:rsidRPr="00655081" w:rsidRDefault="00F471B5">
      <w:pPr>
        <w:widowControl/>
        <w:spacing w:line="240" w:lineRule="auto"/>
        <w:jc w:val="left"/>
        <w:rPr>
          <w:rFonts w:ascii="Times New Roman" w:hAnsi="Times New Roman"/>
          <w:b/>
          <w:sz w:val="32"/>
          <w:szCs w:val="30"/>
        </w:rPr>
      </w:pPr>
      <w:r w:rsidRPr="00655081">
        <w:rPr>
          <w:rFonts w:ascii="Times New Roman" w:hAnsi="Times New Roman"/>
        </w:rPr>
        <w:br w:type="page"/>
      </w:r>
    </w:p>
    <w:p w14:paraId="3ECD054F" w14:textId="7059A09B" w:rsidR="009A194D" w:rsidRPr="00655081" w:rsidRDefault="009A194D" w:rsidP="007D4C1F">
      <w:pPr>
        <w:pStyle w:val="1"/>
        <w:ind w:firstLine="643"/>
        <w:rPr>
          <w:rFonts w:ascii="Times New Roman" w:hAnsi="Times New Roman"/>
        </w:rPr>
      </w:pPr>
      <w:r w:rsidRPr="00655081">
        <w:rPr>
          <w:rFonts w:ascii="Times New Roman" w:hAnsi="Times New Roman" w:hint="eastAsia"/>
        </w:rPr>
        <w:lastRenderedPageBreak/>
        <w:t>油田化学实验室开放通知</w:t>
      </w:r>
    </w:p>
    <w:p w14:paraId="5A5171BA" w14:textId="77777777" w:rsidR="009A194D" w:rsidRPr="00655081" w:rsidRDefault="009A194D" w:rsidP="009A194D">
      <w:pPr>
        <w:jc w:val="left"/>
        <w:rPr>
          <w:rFonts w:ascii="Times New Roman" w:hAnsi="Times New Roman" w:cs="Times New Roman"/>
          <w:b/>
          <w:kern w:val="22"/>
        </w:rPr>
      </w:pPr>
      <w:r w:rsidRPr="00655081">
        <w:rPr>
          <w:rFonts w:ascii="Times New Roman" w:hAnsi="Times New Roman" w:cs="Times New Roman" w:hint="eastAsia"/>
          <w:b/>
          <w:kern w:val="22"/>
        </w:rPr>
        <w:t>（</w:t>
      </w:r>
      <w:r w:rsidRPr="00655081">
        <w:rPr>
          <w:rFonts w:ascii="Times New Roman" w:hAnsi="Times New Roman" w:cs="Times New Roman" w:hint="eastAsia"/>
          <w:b/>
          <w:kern w:val="22"/>
        </w:rPr>
        <w:t>1</w:t>
      </w:r>
      <w:r w:rsidRPr="00655081">
        <w:rPr>
          <w:rFonts w:ascii="Times New Roman" w:hAnsi="Times New Roman" w:cs="Times New Roman" w:hint="eastAsia"/>
          <w:b/>
          <w:kern w:val="22"/>
        </w:rPr>
        <w:t>）实验室情况：</w:t>
      </w:r>
    </w:p>
    <w:p w14:paraId="0184D819" w14:textId="77777777" w:rsidR="009A194D" w:rsidRPr="00655081" w:rsidRDefault="009A194D" w:rsidP="009A194D">
      <w:pPr>
        <w:ind w:firstLineChars="200" w:firstLine="480"/>
        <w:rPr>
          <w:rFonts w:ascii="Times New Roman" w:hAnsi="Times New Roman" w:cs="Times New Roman"/>
          <w:kern w:val="22"/>
        </w:rPr>
      </w:pPr>
      <w:r w:rsidRPr="00655081">
        <w:rPr>
          <w:rFonts w:ascii="Times New Roman" w:hAnsi="Times New Roman" w:cs="Times New Roman" w:hint="eastAsia"/>
          <w:kern w:val="22"/>
        </w:rPr>
        <w:t>一、实验室简介：油田化学实验课主要是配合《油田化学》、《油田化学工程》理论课而设置的实验课程，主要包括两个实验，钻井液中膨润土含量的测定以及聚合物钻井液的制备、评价及维护实验，通过</w:t>
      </w:r>
      <w:proofErr w:type="gramStart"/>
      <w:r w:rsidRPr="00655081">
        <w:rPr>
          <w:rFonts w:ascii="Times New Roman" w:hAnsi="Times New Roman" w:cs="Times New Roman" w:hint="eastAsia"/>
          <w:kern w:val="22"/>
        </w:rPr>
        <w:t>实验让</w:t>
      </w:r>
      <w:proofErr w:type="gramEnd"/>
      <w:r w:rsidRPr="00655081">
        <w:rPr>
          <w:rFonts w:ascii="Times New Roman" w:hAnsi="Times New Roman" w:cs="Times New Roman" w:hint="eastAsia"/>
          <w:kern w:val="22"/>
        </w:rPr>
        <w:t>学生对相关理论知识有更直观的认识。《油田化学》是</w:t>
      </w:r>
      <w:r w:rsidRPr="00655081">
        <w:rPr>
          <w:rFonts w:ascii="Times New Roman" w:hAnsi="Times New Roman" w:cs="Times New Roman"/>
          <w:kern w:val="22"/>
        </w:rPr>
        <w:t>应用化学专业的必修课程，</w:t>
      </w:r>
      <w:r w:rsidRPr="00655081">
        <w:rPr>
          <w:rFonts w:ascii="Times New Roman" w:hAnsi="Times New Roman" w:cs="Times New Roman" w:hint="eastAsia"/>
          <w:kern w:val="22"/>
        </w:rPr>
        <w:t>《油田化学工程》是石油工程专业的必修</w:t>
      </w:r>
      <w:r w:rsidRPr="00655081">
        <w:rPr>
          <w:rFonts w:ascii="Times New Roman" w:hAnsi="Times New Roman" w:cs="Times New Roman"/>
          <w:kern w:val="22"/>
        </w:rPr>
        <w:t>课</w:t>
      </w:r>
      <w:r w:rsidRPr="00655081">
        <w:rPr>
          <w:rFonts w:ascii="Times New Roman" w:hAnsi="Times New Roman" w:cs="Times New Roman" w:hint="eastAsia"/>
          <w:kern w:val="22"/>
        </w:rPr>
        <w:t>程，油田化学实验室是配合这些核心课程进行教学实验的重要基地。实验室环境整洁干净，实验仪器品种齐全，内容充实</w:t>
      </w:r>
      <w:r w:rsidRPr="00655081">
        <w:rPr>
          <w:rFonts w:ascii="Times New Roman" w:hAnsi="Times New Roman" w:cs="Times New Roman" w:hint="eastAsia"/>
          <w:kern w:val="22"/>
        </w:rPr>
        <w:t>,</w:t>
      </w:r>
      <w:r w:rsidRPr="00655081">
        <w:rPr>
          <w:rFonts w:ascii="Times New Roman" w:hAnsi="Times New Roman" w:cs="Times New Roman" w:hint="eastAsia"/>
          <w:kern w:val="22"/>
        </w:rPr>
        <w:t>针对本科教学开出</w:t>
      </w:r>
      <w:r w:rsidRPr="00655081">
        <w:rPr>
          <w:rFonts w:ascii="Times New Roman" w:hAnsi="Times New Roman" w:cs="Times New Roman"/>
          <w:kern w:val="22"/>
        </w:rPr>
        <w:t>1</w:t>
      </w:r>
      <w:r w:rsidRPr="00655081">
        <w:rPr>
          <w:rFonts w:ascii="Times New Roman" w:hAnsi="Times New Roman" w:cs="Times New Roman" w:hint="eastAsia"/>
          <w:kern w:val="22"/>
        </w:rPr>
        <w:t>个验证型实验和</w:t>
      </w:r>
      <w:r w:rsidRPr="00655081">
        <w:rPr>
          <w:rFonts w:ascii="Times New Roman" w:hAnsi="Times New Roman" w:cs="Times New Roman"/>
          <w:kern w:val="22"/>
        </w:rPr>
        <w:t>1</w:t>
      </w:r>
      <w:r w:rsidRPr="00655081">
        <w:rPr>
          <w:rFonts w:ascii="Times New Roman" w:hAnsi="Times New Roman" w:cs="Times New Roman" w:hint="eastAsia"/>
          <w:kern w:val="22"/>
        </w:rPr>
        <w:t>个综合型实验</w:t>
      </w:r>
      <w:r w:rsidRPr="00655081">
        <w:rPr>
          <w:rFonts w:ascii="Times New Roman" w:hAnsi="Times New Roman" w:cs="Times New Roman" w:hint="eastAsia"/>
          <w:kern w:val="22"/>
        </w:rPr>
        <w:t>,</w:t>
      </w:r>
      <w:r w:rsidRPr="00655081">
        <w:rPr>
          <w:rFonts w:ascii="Times New Roman" w:hAnsi="Times New Roman" w:cs="Times New Roman" w:hint="eastAsia"/>
          <w:kern w:val="22"/>
        </w:rPr>
        <w:t>可以满足教学实验大纲要求。</w:t>
      </w:r>
    </w:p>
    <w:p w14:paraId="6062DD4B" w14:textId="77777777" w:rsidR="009A194D" w:rsidRPr="00655081" w:rsidRDefault="009A194D" w:rsidP="009A194D">
      <w:pPr>
        <w:ind w:firstLineChars="200" w:firstLine="480"/>
        <w:rPr>
          <w:rFonts w:ascii="Times New Roman" w:hAnsi="Times New Roman" w:cs="Times New Roman"/>
          <w:kern w:val="22"/>
        </w:rPr>
      </w:pPr>
      <w:r w:rsidRPr="00655081">
        <w:rPr>
          <w:rFonts w:ascii="Times New Roman" w:hAnsi="Times New Roman" w:cs="Times New Roman" w:hint="eastAsia"/>
          <w:kern w:val="22"/>
        </w:rPr>
        <w:t>油田化学实验室面积</w:t>
      </w:r>
      <w:r w:rsidRPr="00655081">
        <w:rPr>
          <w:rFonts w:ascii="Times New Roman" w:hAnsi="Times New Roman" w:cs="Times New Roman"/>
          <w:kern w:val="22"/>
        </w:rPr>
        <w:t>54</w:t>
      </w:r>
      <w:r w:rsidRPr="00655081">
        <w:rPr>
          <w:rFonts w:ascii="Times New Roman" w:hAnsi="Times New Roman" w:cs="Times New Roman" w:hint="eastAsia"/>
          <w:kern w:val="22"/>
        </w:rPr>
        <w:t>平方米，钻井液中膨润土含量的测定核心设备台套数是</w:t>
      </w:r>
      <w:r w:rsidRPr="00655081">
        <w:rPr>
          <w:rFonts w:ascii="Times New Roman" w:hAnsi="Times New Roman" w:cs="Times New Roman"/>
          <w:kern w:val="22"/>
        </w:rPr>
        <w:t>10</w:t>
      </w:r>
      <w:r w:rsidRPr="00655081">
        <w:rPr>
          <w:rFonts w:ascii="Times New Roman" w:hAnsi="Times New Roman" w:cs="Times New Roman" w:hint="eastAsia"/>
          <w:kern w:val="22"/>
        </w:rPr>
        <w:t>台套，聚合物钻井液的制备、评价及维护实验核心设备台套数是</w:t>
      </w:r>
      <w:r w:rsidRPr="00655081">
        <w:rPr>
          <w:rFonts w:ascii="Times New Roman" w:hAnsi="Times New Roman" w:cs="Times New Roman"/>
          <w:kern w:val="22"/>
        </w:rPr>
        <w:t>4</w:t>
      </w:r>
      <w:r w:rsidRPr="00655081">
        <w:rPr>
          <w:rFonts w:ascii="Times New Roman" w:hAnsi="Times New Roman" w:cs="Times New Roman" w:hint="eastAsia"/>
          <w:kern w:val="22"/>
        </w:rPr>
        <w:t>台套（</w:t>
      </w:r>
      <w:r w:rsidRPr="00655081">
        <w:rPr>
          <w:rFonts w:ascii="Times New Roman" w:hAnsi="Times New Roman" w:cs="Times New Roman" w:hint="eastAsia"/>
          <w:kern w:val="22"/>
        </w:rPr>
        <w:t>2</w:t>
      </w:r>
      <w:r w:rsidRPr="00655081">
        <w:rPr>
          <w:rFonts w:ascii="Times New Roman" w:hAnsi="Times New Roman" w:cs="Times New Roman"/>
          <w:kern w:val="22"/>
        </w:rPr>
        <w:t>0</w:t>
      </w:r>
      <w:r w:rsidRPr="00655081">
        <w:rPr>
          <w:rFonts w:ascii="Times New Roman" w:hAnsi="Times New Roman" w:cs="Times New Roman" w:hint="eastAsia"/>
          <w:kern w:val="22"/>
        </w:rPr>
        <w:t>个测试位置），满足教学的需要。</w:t>
      </w:r>
    </w:p>
    <w:p w14:paraId="4BD07883" w14:textId="77777777" w:rsidR="009A194D" w:rsidRPr="00655081" w:rsidRDefault="009A194D" w:rsidP="007D4C1F">
      <w:pPr>
        <w:rPr>
          <w:rFonts w:ascii="Times New Roman" w:hAnsi="Times New Roman"/>
          <w:b/>
          <w:szCs w:val="24"/>
        </w:rPr>
      </w:pPr>
      <w:r w:rsidRPr="00655081">
        <w:rPr>
          <w:rFonts w:ascii="Times New Roman" w:hAnsi="Times New Roman" w:hint="eastAsia"/>
          <w:b/>
          <w:szCs w:val="24"/>
        </w:rPr>
        <w:t>（</w:t>
      </w:r>
      <w:r w:rsidRPr="00655081">
        <w:rPr>
          <w:rFonts w:ascii="Times New Roman" w:hAnsi="Times New Roman" w:hint="eastAsia"/>
          <w:b/>
          <w:szCs w:val="24"/>
        </w:rPr>
        <w:t>2</w:t>
      </w:r>
      <w:r w:rsidRPr="00655081">
        <w:rPr>
          <w:rFonts w:ascii="Times New Roman" w:hAnsi="Times New Roman" w:hint="eastAsia"/>
          <w:b/>
          <w:szCs w:val="24"/>
        </w:rPr>
        <w:t>）实验开放情况</w:t>
      </w:r>
      <w:r w:rsidRPr="00655081">
        <w:rPr>
          <w:rFonts w:ascii="Times New Roman" w:hAnsi="Times New Roman" w:hint="eastAsia"/>
          <w:b/>
          <w:szCs w:val="24"/>
        </w:rPr>
        <w:t xml:space="preserve"> </w:t>
      </w:r>
    </w:p>
    <w:p w14:paraId="17AC1EF8" w14:textId="77777777" w:rsidR="009A194D" w:rsidRPr="00655081" w:rsidRDefault="009A194D" w:rsidP="009A194D">
      <w:pPr>
        <w:ind w:firstLineChars="200" w:firstLine="480"/>
        <w:rPr>
          <w:rFonts w:ascii="Times New Roman" w:hAnsi="Times New Roman" w:cs="Times New Roman"/>
          <w:kern w:val="22"/>
        </w:rPr>
      </w:pPr>
      <w:r w:rsidRPr="00655081">
        <w:rPr>
          <w:rFonts w:ascii="Times New Roman" w:hAnsi="Times New Roman" w:cs="Times New Roman" w:hint="eastAsia"/>
          <w:kern w:val="22"/>
        </w:rPr>
        <w:t>1</w:t>
      </w:r>
      <w:r w:rsidRPr="00655081">
        <w:rPr>
          <w:rFonts w:ascii="Times New Roman" w:hAnsi="Times New Roman" w:cs="Times New Roman" w:hint="eastAsia"/>
          <w:kern w:val="22"/>
        </w:rPr>
        <w:t>、地点：中油大厦</w:t>
      </w:r>
      <w:r w:rsidRPr="00655081">
        <w:rPr>
          <w:rFonts w:ascii="Times New Roman" w:hAnsi="Times New Roman" w:cs="Times New Roman"/>
          <w:kern w:val="22"/>
        </w:rPr>
        <w:t>北楼</w:t>
      </w:r>
      <w:r w:rsidRPr="00655081">
        <w:rPr>
          <w:rFonts w:ascii="Times New Roman" w:hAnsi="Times New Roman" w:cs="Times New Roman"/>
          <w:kern w:val="22"/>
        </w:rPr>
        <w:t>602</w:t>
      </w:r>
      <w:r w:rsidRPr="00655081">
        <w:rPr>
          <w:rFonts w:ascii="Times New Roman" w:hAnsi="Times New Roman" w:cs="Times New Roman" w:hint="eastAsia"/>
          <w:kern w:val="22"/>
        </w:rPr>
        <w:t>房间</w:t>
      </w:r>
    </w:p>
    <w:p w14:paraId="412CE0B8" w14:textId="77777777" w:rsidR="009A194D" w:rsidRPr="00655081" w:rsidRDefault="009A194D" w:rsidP="009A194D">
      <w:pPr>
        <w:ind w:firstLineChars="200" w:firstLine="480"/>
        <w:rPr>
          <w:rFonts w:ascii="Times New Roman" w:hAnsi="Times New Roman" w:cs="Times New Roman"/>
          <w:kern w:val="22"/>
        </w:rPr>
      </w:pPr>
      <w:r w:rsidRPr="00655081">
        <w:rPr>
          <w:rFonts w:ascii="Times New Roman" w:hAnsi="Times New Roman" w:cs="Times New Roman" w:hint="eastAsia"/>
          <w:kern w:val="22"/>
        </w:rPr>
        <w:t>2</w:t>
      </w:r>
      <w:r w:rsidRPr="00655081">
        <w:rPr>
          <w:rFonts w:ascii="Times New Roman" w:hAnsi="Times New Roman" w:cs="Times New Roman" w:hint="eastAsia"/>
          <w:kern w:val="22"/>
        </w:rPr>
        <w:t>、开放内容和时间：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2245"/>
        <w:gridCol w:w="2175"/>
        <w:gridCol w:w="1394"/>
        <w:gridCol w:w="1701"/>
      </w:tblGrid>
      <w:tr w:rsidR="007D4C1F" w:rsidRPr="00655081" w14:paraId="4A09B835" w14:textId="77777777" w:rsidTr="007D4C1F">
        <w:trPr>
          <w:trHeight w:val="464"/>
        </w:trPr>
        <w:tc>
          <w:tcPr>
            <w:tcW w:w="471" w:type="pct"/>
            <w:vAlign w:val="center"/>
          </w:tcPr>
          <w:p w14:paraId="71B5B767" w14:textId="77777777" w:rsidR="007D4C1F" w:rsidRPr="00655081" w:rsidRDefault="007D4C1F" w:rsidP="007318CF">
            <w:pPr>
              <w:snapToGrid w:val="0"/>
              <w:spacing w:line="240" w:lineRule="auto"/>
              <w:jc w:val="left"/>
              <w:rPr>
                <w:rFonts w:ascii="Times New Roman" w:hAnsi="Times New Roman" w:cs="Times New Roman"/>
                <w:kern w:val="22"/>
                <w:szCs w:val="21"/>
              </w:rPr>
            </w:pPr>
            <w:r w:rsidRPr="00655081">
              <w:rPr>
                <w:rFonts w:ascii="Times New Roman" w:hAnsi="Times New Roman" w:cs="Times New Roman"/>
                <w:kern w:val="22"/>
                <w:szCs w:val="21"/>
              </w:rPr>
              <w:t>序号</w:t>
            </w:r>
          </w:p>
        </w:tc>
        <w:tc>
          <w:tcPr>
            <w:tcW w:w="1353" w:type="pct"/>
            <w:vAlign w:val="center"/>
          </w:tcPr>
          <w:p w14:paraId="2122FC7B" w14:textId="77777777" w:rsidR="007D4C1F" w:rsidRPr="00655081" w:rsidRDefault="007D4C1F" w:rsidP="007318CF">
            <w:pPr>
              <w:snapToGrid w:val="0"/>
              <w:spacing w:line="240" w:lineRule="auto"/>
              <w:jc w:val="left"/>
              <w:rPr>
                <w:rFonts w:ascii="Times New Roman" w:hAnsi="Times New Roman" w:cs="Times New Roman"/>
                <w:kern w:val="22"/>
                <w:szCs w:val="21"/>
              </w:rPr>
            </w:pPr>
            <w:r w:rsidRPr="00655081">
              <w:rPr>
                <w:rFonts w:ascii="Times New Roman" w:hAnsi="Times New Roman" w:cs="Times New Roman"/>
                <w:kern w:val="22"/>
                <w:szCs w:val="21"/>
              </w:rPr>
              <w:t>开放实验内容</w:t>
            </w:r>
          </w:p>
        </w:tc>
        <w:tc>
          <w:tcPr>
            <w:tcW w:w="1311" w:type="pct"/>
            <w:vAlign w:val="center"/>
          </w:tcPr>
          <w:p w14:paraId="563CB92C" w14:textId="77777777" w:rsidR="007D4C1F" w:rsidRPr="00655081" w:rsidRDefault="007D4C1F" w:rsidP="007318CF">
            <w:pPr>
              <w:snapToGrid w:val="0"/>
              <w:spacing w:line="240" w:lineRule="auto"/>
              <w:ind w:firstLineChars="150" w:firstLine="360"/>
              <w:jc w:val="left"/>
              <w:rPr>
                <w:rFonts w:ascii="Times New Roman" w:hAnsi="Times New Roman" w:cs="Times New Roman"/>
                <w:kern w:val="22"/>
                <w:szCs w:val="21"/>
              </w:rPr>
            </w:pPr>
            <w:r w:rsidRPr="00655081">
              <w:rPr>
                <w:rFonts w:ascii="Times New Roman" w:hAnsi="Times New Roman" w:cs="Times New Roman"/>
                <w:kern w:val="22"/>
                <w:szCs w:val="21"/>
              </w:rPr>
              <w:t>实验仪器</w:t>
            </w:r>
          </w:p>
        </w:tc>
        <w:tc>
          <w:tcPr>
            <w:tcW w:w="840" w:type="pct"/>
            <w:vAlign w:val="center"/>
          </w:tcPr>
          <w:p w14:paraId="7298B98D" w14:textId="77777777" w:rsidR="007D4C1F" w:rsidRPr="00655081" w:rsidRDefault="007D4C1F" w:rsidP="007318CF">
            <w:pPr>
              <w:snapToGrid w:val="0"/>
              <w:spacing w:line="240" w:lineRule="auto"/>
              <w:jc w:val="left"/>
              <w:rPr>
                <w:rFonts w:ascii="Times New Roman" w:hAnsi="Times New Roman" w:cs="Times New Roman"/>
                <w:kern w:val="22"/>
                <w:szCs w:val="21"/>
              </w:rPr>
            </w:pPr>
            <w:r w:rsidRPr="00655081">
              <w:rPr>
                <w:rFonts w:ascii="Times New Roman" w:hAnsi="Times New Roman" w:cs="Times New Roman"/>
                <w:kern w:val="22"/>
                <w:szCs w:val="21"/>
              </w:rPr>
              <w:t>实验方式</w:t>
            </w:r>
          </w:p>
        </w:tc>
        <w:tc>
          <w:tcPr>
            <w:tcW w:w="1025" w:type="pct"/>
            <w:vAlign w:val="center"/>
          </w:tcPr>
          <w:p w14:paraId="68135DFE" w14:textId="77777777" w:rsidR="007D4C1F" w:rsidRPr="00655081" w:rsidRDefault="007D4C1F" w:rsidP="007318CF">
            <w:pPr>
              <w:snapToGrid w:val="0"/>
              <w:spacing w:line="240" w:lineRule="auto"/>
              <w:jc w:val="left"/>
              <w:rPr>
                <w:rFonts w:ascii="Times New Roman" w:hAnsi="Times New Roman" w:cs="Times New Roman"/>
                <w:kern w:val="22"/>
                <w:szCs w:val="21"/>
              </w:rPr>
            </w:pPr>
            <w:r w:rsidRPr="00655081">
              <w:rPr>
                <w:rFonts w:ascii="Times New Roman" w:hAnsi="Times New Roman" w:cs="Times New Roman"/>
                <w:kern w:val="22"/>
                <w:szCs w:val="21"/>
              </w:rPr>
              <w:t>开放时间</w:t>
            </w:r>
          </w:p>
        </w:tc>
      </w:tr>
      <w:tr w:rsidR="007318CF" w:rsidRPr="00655081" w14:paraId="154C97ED" w14:textId="77777777" w:rsidTr="007D4C1F">
        <w:trPr>
          <w:trHeight w:val="612"/>
        </w:trPr>
        <w:tc>
          <w:tcPr>
            <w:tcW w:w="471" w:type="pct"/>
            <w:vAlign w:val="center"/>
          </w:tcPr>
          <w:p w14:paraId="71ECA869" w14:textId="77777777" w:rsidR="007318CF" w:rsidRPr="00655081" w:rsidRDefault="007318CF" w:rsidP="007318CF">
            <w:pPr>
              <w:snapToGrid w:val="0"/>
              <w:spacing w:line="240" w:lineRule="auto"/>
              <w:jc w:val="left"/>
              <w:rPr>
                <w:rFonts w:ascii="Times New Roman" w:hAnsi="Times New Roman" w:cs="Times New Roman"/>
                <w:kern w:val="22"/>
                <w:szCs w:val="21"/>
              </w:rPr>
            </w:pPr>
            <w:r w:rsidRPr="00655081">
              <w:rPr>
                <w:rFonts w:ascii="Times New Roman" w:hAnsi="Times New Roman" w:cs="Times New Roman"/>
                <w:kern w:val="22"/>
                <w:szCs w:val="21"/>
              </w:rPr>
              <w:t>1</w:t>
            </w:r>
          </w:p>
        </w:tc>
        <w:tc>
          <w:tcPr>
            <w:tcW w:w="1353" w:type="pct"/>
            <w:vAlign w:val="center"/>
          </w:tcPr>
          <w:p w14:paraId="3978B108" w14:textId="77777777" w:rsidR="007318CF" w:rsidRPr="00655081" w:rsidRDefault="007318CF" w:rsidP="007318CF">
            <w:pPr>
              <w:snapToGrid w:val="0"/>
              <w:spacing w:line="240" w:lineRule="auto"/>
              <w:jc w:val="left"/>
              <w:rPr>
                <w:rFonts w:ascii="Times New Roman" w:hAnsi="Times New Roman" w:cs="Times New Roman"/>
                <w:kern w:val="22"/>
                <w:szCs w:val="21"/>
              </w:rPr>
            </w:pPr>
            <w:r w:rsidRPr="00655081">
              <w:rPr>
                <w:rFonts w:ascii="Times New Roman" w:hAnsi="Times New Roman" w:cs="Times New Roman"/>
                <w:kern w:val="22"/>
                <w:szCs w:val="21"/>
              </w:rPr>
              <w:t>钻井液中膨润土含量的测定</w:t>
            </w:r>
          </w:p>
        </w:tc>
        <w:tc>
          <w:tcPr>
            <w:tcW w:w="1311" w:type="pct"/>
            <w:vAlign w:val="center"/>
          </w:tcPr>
          <w:p w14:paraId="662C4955" w14:textId="77777777" w:rsidR="007318CF" w:rsidRPr="00655081" w:rsidRDefault="007318CF" w:rsidP="007318CF">
            <w:pPr>
              <w:snapToGrid w:val="0"/>
              <w:spacing w:line="240" w:lineRule="auto"/>
              <w:jc w:val="left"/>
              <w:rPr>
                <w:rFonts w:ascii="Times New Roman" w:hAnsi="Times New Roman" w:cs="Times New Roman"/>
                <w:kern w:val="22"/>
                <w:szCs w:val="21"/>
              </w:rPr>
            </w:pPr>
            <w:r w:rsidRPr="00655081">
              <w:rPr>
                <w:rFonts w:ascii="Times New Roman" w:hAnsi="Times New Roman" w:cs="Times New Roman"/>
                <w:kern w:val="22"/>
                <w:szCs w:val="21"/>
              </w:rPr>
              <w:t>碱式滴定管、电加热套</w:t>
            </w:r>
          </w:p>
        </w:tc>
        <w:tc>
          <w:tcPr>
            <w:tcW w:w="840" w:type="pct"/>
            <w:vAlign w:val="center"/>
          </w:tcPr>
          <w:p w14:paraId="4C064261" w14:textId="77777777" w:rsidR="007318CF" w:rsidRPr="00655081" w:rsidRDefault="007318CF" w:rsidP="007318CF">
            <w:pPr>
              <w:snapToGrid w:val="0"/>
              <w:spacing w:line="240" w:lineRule="auto"/>
              <w:jc w:val="left"/>
              <w:rPr>
                <w:rFonts w:ascii="Times New Roman" w:hAnsi="Times New Roman" w:cs="Times New Roman"/>
                <w:kern w:val="22"/>
                <w:szCs w:val="21"/>
              </w:rPr>
            </w:pPr>
            <w:r w:rsidRPr="00655081">
              <w:rPr>
                <w:rFonts w:ascii="Times New Roman" w:hAnsi="Times New Roman" w:cs="Times New Roman"/>
                <w:kern w:val="22"/>
                <w:szCs w:val="21"/>
              </w:rPr>
              <w:t>验证型</w:t>
            </w:r>
          </w:p>
        </w:tc>
        <w:tc>
          <w:tcPr>
            <w:tcW w:w="1025" w:type="pct"/>
            <w:vAlign w:val="center"/>
          </w:tcPr>
          <w:p w14:paraId="272D70C9" w14:textId="6DF23721" w:rsidR="007318CF" w:rsidRPr="00655081" w:rsidRDefault="007318CF" w:rsidP="007318CF">
            <w:pPr>
              <w:snapToGrid w:val="0"/>
              <w:spacing w:line="240" w:lineRule="auto"/>
              <w:jc w:val="left"/>
              <w:rPr>
                <w:rFonts w:ascii="Times New Roman" w:hAnsi="Times New Roman" w:cs="Times New Roman"/>
                <w:kern w:val="22"/>
                <w:szCs w:val="21"/>
              </w:rPr>
            </w:pPr>
            <w:r w:rsidRPr="00333265">
              <w:rPr>
                <w:rFonts w:hint="eastAsia"/>
                <w:szCs w:val="24"/>
              </w:rPr>
              <w:t>1</w:t>
            </w:r>
            <w:r w:rsidRPr="00333265">
              <w:rPr>
                <w:szCs w:val="24"/>
              </w:rPr>
              <w:t>-11</w:t>
            </w:r>
            <w:r w:rsidRPr="00333265">
              <w:rPr>
                <w:szCs w:val="24"/>
              </w:rPr>
              <w:t>周，星期三、星期五，下午</w:t>
            </w:r>
          </w:p>
        </w:tc>
      </w:tr>
      <w:tr w:rsidR="007318CF" w:rsidRPr="00655081" w14:paraId="277F42D5" w14:textId="77777777" w:rsidTr="007D4C1F">
        <w:trPr>
          <w:trHeight w:val="622"/>
        </w:trPr>
        <w:tc>
          <w:tcPr>
            <w:tcW w:w="471" w:type="pct"/>
            <w:vAlign w:val="center"/>
          </w:tcPr>
          <w:p w14:paraId="366D2ED3" w14:textId="77777777" w:rsidR="007318CF" w:rsidRPr="00655081" w:rsidRDefault="007318CF" w:rsidP="007318CF">
            <w:pPr>
              <w:snapToGrid w:val="0"/>
              <w:spacing w:line="240" w:lineRule="auto"/>
              <w:jc w:val="left"/>
              <w:rPr>
                <w:rFonts w:ascii="Times New Roman" w:hAnsi="Times New Roman" w:cs="Times New Roman"/>
                <w:kern w:val="22"/>
                <w:szCs w:val="21"/>
              </w:rPr>
            </w:pPr>
            <w:r w:rsidRPr="00655081">
              <w:rPr>
                <w:rFonts w:ascii="Times New Roman" w:hAnsi="Times New Roman" w:cs="Times New Roman"/>
                <w:kern w:val="22"/>
                <w:szCs w:val="21"/>
              </w:rPr>
              <w:t>2</w:t>
            </w:r>
          </w:p>
        </w:tc>
        <w:tc>
          <w:tcPr>
            <w:tcW w:w="1353" w:type="pct"/>
            <w:vAlign w:val="center"/>
          </w:tcPr>
          <w:p w14:paraId="388D9A13" w14:textId="77777777" w:rsidR="007318CF" w:rsidRPr="00655081" w:rsidRDefault="007318CF" w:rsidP="007318CF">
            <w:pPr>
              <w:snapToGrid w:val="0"/>
              <w:spacing w:line="240" w:lineRule="auto"/>
              <w:jc w:val="left"/>
              <w:rPr>
                <w:rFonts w:ascii="Times New Roman" w:hAnsi="Times New Roman" w:cs="Times New Roman"/>
                <w:kern w:val="22"/>
                <w:szCs w:val="21"/>
              </w:rPr>
            </w:pPr>
            <w:r w:rsidRPr="00655081">
              <w:rPr>
                <w:rFonts w:ascii="Times New Roman" w:hAnsi="Times New Roman" w:cs="Times New Roman"/>
                <w:kern w:val="22"/>
                <w:szCs w:val="21"/>
              </w:rPr>
              <w:t>聚合物钻井液的制备、评价及维护实验</w:t>
            </w:r>
          </w:p>
        </w:tc>
        <w:tc>
          <w:tcPr>
            <w:tcW w:w="1311" w:type="pct"/>
            <w:vAlign w:val="center"/>
          </w:tcPr>
          <w:p w14:paraId="2B5C8CEA" w14:textId="77777777" w:rsidR="007318CF" w:rsidRPr="00655081" w:rsidRDefault="007318CF" w:rsidP="007318CF">
            <w:pPr>
              <w:snapToGrid w:val="0"/>
              <w:spacing w:line="240" w:lineRule="auto"/>
              <w:jc w:val="left"/>
              <w:rPr>
                <w:rFonts w:ascii="Times New Roman" w:hAnsi="Times New Roman" w:cs="Times New Roman"/>
                <w:kern w:val="22"/>
                <w:szCs w:val="21"/>
              </w:rPr>
            </w:pPr>
            <w:r w:rsidRPr="00655081">
              <w:rPr>
                <w:rFonts w:ascii="Times New Roman" w:hAnsi="Times New Roman" w:cs="Times New Roman"/>
                <w:kern w:val="22"/>
                <w:szCs w:val="21"/>
              </w:rPr>
              <w:t>四联</w:t>
            </w:r>
            <w:r w:rsidRPr="00655081">
              <w:rPr>
                <w:rFonts w:ascii="Times New Roman" w:hAnsi="Times New Roman" w:cs="Times New Roman"/>
                <w:kern w:val="22"/>
                <w:szCs w:val="21"/>
              </w:rPr>
              <w:t>API</w:t>
            </w:r>
            <w:r w:rsidRPr="00655081">
              <w:rPr>
                <w:rFonts w:ascii="Times New Roman" w:hAnsi="Times New Roman" w:cs="Times New Roman"/>
                <w:kern w:val="22"/>
                <w:szCs w:val="21"/>
              </w:rPr>
              <w:t>滤失仪、六速粘度计、高速搅拌机</w:t>
            </w:r>
          </w:p>
        </w:tc>
        <w:tc>
          <w:tcPr>
            <w:tcW w:w="840" w:type="pct"/>
            <w:vAlign w:val="center"/>
          </w:tcPr>
          <w:p w14:paraId="1896C7D3" w14:textId="77777777" w:rsidR="007318CF" w:rsidRPr="00655081" w:rsidRDefault="007318CF" w:rsidP="007318CF">
            <w:pPr>
              <w:snapToGrid w:val="0"/>
              <w:spacing w:line="240" w:lineRule="auto"/>
              <w:jc w:val="left"/>
              <w:rPr>
                <w:rFonts w:ascii="Times New Roman" w:hAnsi="Times New Roman" w:cs="Times New Roman"/>
                <w:kern w:val="22"/>
                <w:szCs w:val="21"/>
              </w:rPr>
            </w:pPr>
            <w:r w:rsidRPr="00655081">
              <w:rPr>
                <w:rFonts w:ascii="Times New Roman" w:hAnsi="Times New Roman" w:cs="Times New Roman"/>
                <w:kern w:val="22"/>
                <w:szCs w:val="21"/>
              </w:rPr>
              <w:t>综合型</w:t>
            </w:r>
            <w:r w:rsidRPr="00655081">
              <w:rPr>
                <w:rFonts w:ascii="Times New Roman" w:hAnsi="Times New Roman" w:cs="Times New Roman"/>
                <w:kern w:val="22"/>
                <w:szCs w:val="21"/>
              </w:rPr>
              <w:t xml:space="preserve"> </w:t>
            </w:r>
          </w:p>
        </w:tc>
        <w:tc>
          <w:tcPr>
            <w:tcW w:w="1025" w:type="pct"/>
            <w:vAlign w:val="center"/>
          </w:tcPr>
          <w:p w14:paraId="6B7CA2D2" w14:textId="4450FBF8" w:rsidR="007318CF" w:rsidRPr="00655081" w:rsidRDefault="007318CF" w:rsidP="007318CF">
            <w:pPr>
              <w:snapToGrid w:val="0"/>
              <w:spacing w:line="240" w:lineRule="auto"/>
              <w:jc w:val="left"/>
              <w:rPr>
                <w:rFonts w:ascii="Times New Roman" w:hAnsi="Times New Roman" w:cs="Times New Roman"/>
                <w:kern w:val="22"/>
                <w:szCs w:val="21"/>
              </w:rPr>
            </w:pPr>
            <w:r w:rsidRPr="00333265">
              <w:rPr>
                <w:rFonts w:hint="eastAsia"/>
                <w:szCs w:val="24"/>
              </w:rPr>
              <w:t>1</w:t>
            </w:r>
            <w:r w:rsidRPr="00333265">
              <w:rPr>
                <w:szCs w:val="24"/>
              </w:rPr>
              <w:t>-11</w:t>
            </w:r>
            <w:r w:rsidRPr="00333265">
              <w:rPr>
                <w:szCs w:val="24"/>
              </w:rPr>
              <w:t>周，星期三、星期五，下午</w:t>
            </w:r>
          </w:p>
        </w:tc>
      </w:tr>
    </w:tbl>
    <w:p w14:paraId="5833B8A0" w14:textId="77777777" w:rsidR="009A194D" w:rsidRPr="00655081" w:rsidRDefault="009A194D" w:rsidP="009A194D">
      <w:pPr>
        <w:ind w:firstLineChars="200" w:firstLine="480"/>
        <w:rPr>
          <w:rFonts w:ascii="Times New Roman" w:hAnsi="Times New Roman" w:cs="Times New Roman"/>
          <w:kern w:val="22"/>
        </w:rPr>
      </w:pPr>
      <w:r w:rsidRPr="00655081">
        <w:rPr>
          <w:rFonts w:ascii="Times New Roman" w:hAnsi="Times New Roman" w:cs="Times New Roman" w:hint="eastAsia"/>
          <w:kern w:val="22"/>
        </w:rPr>
        <w:t>3</w:t>
      </w:r>
      <w:r w:rsidRPr="00655081">
        <w:rPr>
          <w:rFonts w:ascii="Times New Roman" w:hAnsi="Times New Roman" w:cs="Times New Roman" w:hint="eastAsia"/>
          <w:kern w:val="22"/>
        </w:rPr>
        <w:t>、开放对象：大二</w:t>
      </w:r>
      <w:r w:rsidRPr="00655081">
        <w:rPr>
          <w:rFonts w:ascii="Times New Roman" w:hAnsi="Times New Roman" w:cs="Times New Roman"/>
          <w:kern w:val="22"/>
        </w:rPr>
        <w:t>以上</w:t>
      </w:r>
      <w:r w:rsidRPr="00655081">
        <w:rPr>
          <w:rFonts w:ascii="Times New Roman" w:hAnsi="Times New Roman" w:cs="Times New Roman" w:hint="eastAsia"/>
          <w:kern w:val="22"/>
        </w:rPr>
        <w:t>学生、毕业论文、大学生科技创新</w:t>
      </w:r>
    </w:p>
    <w:p w14:paraId="533EA465" w14:textId="77777777" w:rsidR="009A194D" w:rsidRPr="00655081" w:rsidRDefault="009A194D" w:rsidP="009A194D">
      <w:pPr>
        <w:ind w:firstLineChars="200" w:firstLine="480"/>
        <w:rPr>
          <w:rFonts w:ascii="Times New Roman" w:hAnsi="Times New Roman" w:cs="Times New Roman"/>
          <w:kern w:val="22"/>
        </w:rPr>
      </w:pPr>
      <w:r w:rsidRPr="00655081">
        <w:rPr>
          <w:rFonts w:ascii="Times New Roman" w:hAnsi="Times New Roman" w:cs="Times New Roman" w:hint="eastAsia"/>
          <w:kern w:val="22"/>
        </w:rPr>
        <w:t>4</w:t>
      </w:r>
      <w:r w:rsidRPr="00655081">
        <w:rPr>
          <w:rFonts w:ascii="Times New Roman" w:hAnsi="Times New Roman" w:cs="Times New Roman" w:hint="eastAsia"/>
          <w:kern w:val="22"/>
        </w:rPr>
        <w:t>、开放要求：</w:t>
      </w:r>
    </w:p>
    <w:p w14:paraId="2535A177" w14:textId="77777777" w:rsidR="009A194D" w:rsidRPr="00655081" w:rsidRDefault="009A194D" w:rsidP="009A194D">
      <w:pPr>
        <w:ind w:firstLineChars="200" w:firstLine="480"/>
        <w:rPr>
          <w:rFonts w:ascii="Times New Roman" w:hAnsi="Times New Roman" w:cs="Times New Roman"/>
          <w:kern w:val="22"/>
        </w:rPr>
      </w:pPr>
      <w:r w:rsidRPr="00655081">
        <w:rPr>
          <w:rFonts w:ascii="Times New Roman" w:hAnsi="Times New Roman" w:cs="Times New Roman" w:hint="eastAsia"/>
          <w:kern w:val="22"/>
        </w:rPr>
        <w:t>开放实验</w:t>
      </w:r>
      <w:r w:rsidRPr="00655081">
        <w:rPr>
          <w:rFonts w:ascii="Times New Roman" w:hAnsi="Times New Roman" w:cs="Times New Roman"/>
          <w:kern w:val="22"/>
        </w:rPr>
        <w:t>要求提前</w:t>
      </w:r>
      <w:r w:rsidRPr="00655081">
        <w:rPr>
          <w:rFonts w:ascii="Times New Roman" w:hAnsi="Times New Roman" w:cs="Times New Roman" w:hint="eastAsia"/>
          <w:kern w:val="22"/>
        </w:rPr>
        <w:t>2</w:t>
      </w:r>
      <w:r w:rsidRPr="00655081">
        <w:rPr>
          <w:rFonts w:ascii="Times New Roman" w:hAnsi="Times New Roman" w:cs="Times New Roman" w:hint="eastAsia"/>
          <w:kern w:val="22"/>
        </w:rPr>
        <w:t>天</w:t>
      </w:r>
      <w:r w:rsidRPr="00655081">
        <w:rPr>
          <w:rFonts w:ascii="Times New Roman" w:hAnsi="Times New Roman" w:cs="Times New Roman"/>
          <w:kern w:val="22"/>
        </w:rPr>
        <w:t>预约，实验</w:t>
      </w:r>
      <w:r w:rsidRPr="00655081">
        <w:rPr>
          <w:rFonts w:ascii="Times New Roman" w:hAnsi="Times New Roman" w:cs="Times New Roman" w:hint="eastAsia"/>
          <w:kern w:val="22"/>
        </w:rPr>
        <w:t>时带上</w:t>
      </w:r>
      <w:r w:rsidRPr="00655081">
        <w:rPr>
          <w:rFonts w:ascii="Times New Roman" w:hAnsi="Times New Roman" w:cs="Times New Roman"/>
          <w:kern w:val="22"/>
        </w:rPr>
        <w:t>学生</w:t>
      </w:r>
      <w:r w:rsidRPr="00655081">
        <w:rPr>
          <w:rFonts w:ascii="Times New Roman" w:hAnsi="Times New Roman" w:cs="Times New Roman" w:hint="eastAsia"/>
          <w:kern w:val="22"/>
        </w:rPr>
        <w:t>证，要求</w:t>
      </w:r>
      <w:r w:rsidRPr="00655081">
        <w:rPr>
          <w:rFonts w:ascii="Times New Roman" w:hAnsi="Times New Roman" w:cs="Times New Roman"/>
          <w:kern w:val="22"/>
        </w:rPr>
        <w:t>是大二以上的学生，学过</w:t>
      </w:r>
      <w:r w:rsidRPr="00655081">
        <w:rPr>
          <w:rFonts w:ascii="Times New Roman" w:hAnsi="Times New Roman" w:cs="Times New Roman" w:hint="eastAsia"/>
          <w:kern w:val="22"/>
        </w:rPr>
        <w:t>《油田化学》课程</w:t>
      </w:r>
      <w:r w:rsidRPr="00655081">
        <w:rPr>
          <w:rFonts w:ascii="Times New Roman" w:hAnsi="Times New Roman" w:cs="Times New Roman"/>
          <w:kern w:val="22"/>
        </w:rPr>
        <w:t>或</w:t>
      </w:r>
      <w:r w:rsidRPr="00655081">
        <w:rPr>
          <w:rFonts w:ascii="Times New Roman" w:hAnsi="Times New Roman" w:cs="Times New Roman" w:hint="eastAsia"/>
          <w:kern w:val="22"/>
        </w:rPr>
        <w:t>《油田化学工程》课程，</w:t>
      </w:r>
      <w:r w:rsidRPr="00655081">
        <w:rPr>
          <w:rFonts w:ascii="Times New Roman" w:hAnsi="Times New Roman" w:cs="Times New Roman"/>
          <w:kern w:val="22"/>
        </w:rPr>
        <w:t>或者自修过该课程。</w:t>
      </w:r>
    </w:p>
    <w:p w14:paraId="158025DA" w14:textId="77777777" w:rsidR="009A194D" w:rsidRPr="00655081" w:rsidRDefault="009A194D" w:rsidP="009A194D">
      <w:pPr>
        <w:ind w:firstLineChars="200" w:firstLine="480"/>
        <w:rPr>
          <w:rFonts w:ascii="Times New Roman" w:hAnsi="Times New Roman" w:cs="Times New Roman"/>
          <w:kern w:val="22"/>
        </w:rPr>
      </w:pPr>
      <w:r w:rsidRPr="00655081">
        <w:rPr>
          <w:rFonts w:ascii="Times New Roman" w:hAnsi="Times New Roman" w:cs="Times New Roman" w:hint="eastAsia"/>
          <w:kern w:val="22"/>
        </w:rPr>
        <w:t>实验过程</w:t>
      </w:r>
      <w:r w:rsidRPr="00655081">
        <w:rPr>
          <w:rFonts w:ascii="Times New Roman" w:hAnsi="Times New Roman" w:cs="Times New Roman"/>
          <w:kern w:val="22"/>
        </w:rPr>
        <w:t>中</w:t>
      </w:r>
      <w:r w:rsidRPr="00655081">
        <w:rPr>
          <w:rFonts w:ascii="Times New Roman" w:hAnsi="Times New Roman" w:cs="Times New Roman" w:hint="eastAsia"/>
          <w:kern w:val="22"/>
        </w:rPr>
        <w:t>要</w:t>
      </w:r>
      <w:r w:rsidRPr="00655081">
        <w:rPr>
          <w:rFonts w:ascii="Times New Roman" w:hAnsi="Times New Roman" w:cs="Times New Roman"/>
          <w:kern w:val="22"/>
        </w:rPr>
        <w:t>严格</w:t>
      </w:r>
      <w:r w:rsidRPr="00655081">
        <w:rPr>
          <w:rFonts w:ascii="Times New Roman" w:hAnsi="Times New Roman" w:cs="Times New Roman" w:hint="eastAsia"/>
          <w:kern w:val="22"/>
        </w:rPr>
        <w:t>遵守</w:t>
      </w:r>
      <w:r w:rsidRPr="00655081">
        <w:rPr>
          <w:rFonts w:ascii="Times New Roman" w:hAnsi="Times New Roman" w:cs="Times New Roman"/>
          <w:kern w:val="22"/>
        </w:rPr>
        <w:t>实验</w:t>
      </w:r>
      <w:r w:rsidRPr="00655081">
        <w:rPr>
          <w:rFonts w:ascii="Times New Roman" w:hAnsi="Times New Roman" w:cs="Times New Roman" w:hint="eastAsia"/>
          <w:kern w:val="22"/>
        </w:rPr>
        <w:t>室</w:t>
      </w:r>
      <w:r w:rsidRPr="00655081">
        <w:rPr>
          <w:rFonts w:ascii="Times New Roman" w:hAnsi="Times New Roman" w:cs="Times New Roman"/>
          <w:kern w:val="22"/>
        </w:rPr>
        <w:t>的规章制度</w:t>
      </w:r>
      <w:r w:rsidRPr="00655081">
        <w:rPr>
          <w:rFonts w:ascii="Times New Roman" w:hAnsi="Times New Roman" w:cs="Times New Roman" w:hint="eastAsia"/>
          <w:kern w:val="22"/>
        </w:rPr>
        <w:t>和仪器</w:t>
      </w:r>
      <w:r w:rsidRPr="00655081">
        <w:rPr>
          <w:rFonts w:ascii="Times New Roman" w:hAnsi="Times New Roman" w:cs="Times New Roman"/>
          <w:kern w:val="22"/>
        </w:rPr>
        <w:t>操作</w:t>
      </w:r>
      <w:r w:rsidRPr="00655081">
        <w:rPr>
          <w:rFonts w:ascii="Times New Roman" w:hAnsi="Times New Roman" w:cs="Times New Roman" w:hint="eastAsia"/>
          <w:kern w:val="22"/>
        </w:rPr>
        <w:t>要求</w:t>
      </w:r>
      <w:r w:rsidRPr="00655081">
        <w:rPr>
          <w:rFonts w:ascii="Times New Roman" w:hAnsi="Times New Roman" w:cs="Times New Roman"/>
          <w:kern w:val="22"/>
        </w:rPr>
        <w:t>，服从老师的安排，如果不</w:t>
      </w:r>
      <w:r w:rsidRPr="00655081">
        <w:rPr>
          <w:rFonts w:ascii="Times New Roman" w:hAnsi="Times New Roman" w:cs="Times New Roman" w:hint="eastAsia"/>
          <w:kern w:val="22"/>
        </w:rPr>
        <w:t>按照</w:t>
      </w:r>
      <w:r w:rsidRPr="00655081">
        <w:rPr>
          <w:rFonts w:ascii="Times New Roman" w:hAnsi="Times New Roman" w:cs="Times New Roman"/>
          <w:kern w:val="22"/>
        </w:rPr>
        <w:t>规定实验，导致</w:t>
      </w:r>
      <w:r w:rsidRPr="00655081">
        <w:rPr>
          <w:rFonts w:ascii="Times New Roman" w:hAnsi="Times New Roman" w:cs="Times New Roman" w:hint="eastAsia"/>
          <w:kern w:val="22"/>
        </w:rPr>
        <w:t>仪器损坏</w:t>
      </w:r>
      <w:r w:rsidRPr="00655081">
        <w:rPr>
          <w:rFonts w:ascii="Times New Roman" w:hAnsi="Times New Roman" w:cs="Times New Roman"/>
          <w:kern w:val="22"/>
        </w:rPr>
        <w:t>和实验事故，需依照制度进行警告、赔偿、或处理</w:t>
      </w:r>
      <w:r w:rsidRPr="00655081">
        <w:rPr>
          <w:rFonts w:ascii="Times New Roman" w:hAnsi="Times New Roman" w:cs="Times New Roman" w:hint="eastAsia"/>
          <w:kern w:val="22"/>
        </w:rPr>
        <w:t>。</w:t>
      </w:r>
    </w:p>
    <w:p w14:paraId="7038EAF1" w14:textId="4180CE8D" w:rsidR="009A194D" w:rsidRPr="00655081" w:rsidRDefault="009A194D" w:rsidP="009A194D">
      <w:pPr>
        <w:ind w:firstLineChars="200" w:firstLine="480"/>
        <w:rPr>
          <w:rFonts w:ascii="Times New Roman" w:hAnsi="Times New Roman" w:cs="Times New Roman"/>
        </w:rPr>
      </w:pPr>
      <w:r w:rsidRPr="00655081">
        <w:rPr>
          <w:rFonts w:ascii="Times New Roman" w:hAnsi="Times New Roman" w:cs="Times New Roman" w:hint="eastAsia"/>
          <w:kern w:val="22"/>
        </w:rPr>
        <w:t>5</w:t>
      </w:r>
      <w:r w:rsidRPr="00655081">
        <w:rPr>
          <w:rFonts w:ascii="Times New Roman" w:hAnsi="Times New Roman" w:cs="Times New Roman" w:hint="eastAsia"/>
          <w:kern w:val="22"/>
        </w:rPr>
        <w:t>、预约方式：电话预约</w:t>
      </w:r>
      <w:r w:rsidRPr="00655081">
        <w:rPr>
          <w:rFonts w:ascii="Times New Roman" w:hAnsi="Times New Roman" w:cs="Times New Roman" w:hint="eastAsia"/>
          <w:kern w:val="22"/>
        </w:rPr>
        <w:t xml:space="preserve">    </w:t>
      </w:r>
      <w:r w:rsidR="007318CF">
        <w:rPr>
          <w:rFonts w:ascii="Times New Roman" w:hAnsi="Times New Roman" w:cs="Times New Roman"/>
          <w:kern w:val="22"/>
        </w:rPr>
        <w:t xml:space="preserve"> </w:t>
      </w:r>
      <w:r w:rsidRPr="00655081">
        <w:rPr>
          <w:rFonts w:ascii="Times New Roman" w:hAnsi="Times New Roman" w:cs="Times New Roman" w:hint="eastAsia"/>
          <w:kern w:val="22"/>
        </w:rPr>
        <w:t xml:space="preserve"> 6</w:t>
      </w:r>
      <w:r w:rsidRPr="00655081">
        <w:rPr>
          <w:rFonts w:ascii="Times New Roman" w:hAnsi="Times New Roman" w:cs="Times New Roman" w:hint="eastAsia"/>
          <w:kern w:val="22"/>
        </w:rPr>
        <w:t>、联系电话：</w:t>
      </w:r>
      <w:r w:rsidR="007318CF" w:rsidRPr="00333265">
        <w:rPr>
          <w:rFonts w:ascii="Times New Roman" w:hAnsi="Times New Roman" w:cs="Times New Roman" w:hint="eastAsia"/>
          <w:szCs w:val="24"/>
        </w:rPr>
        <w:t>8</w:t>
      </w:r>
      <w:r w:rsidR="007318CF" w:rsidRPr="00333265">
        <w:rPr>
          <w:rFonts w:ascii="Times New Roman" w:hAnsi="Times New Roman" w:cs="Times New Roman"/>
          <w:szCs w:val="24"/>
        </w:rPr>
        <w:t xml:space="preserve">9732238 </w:t>
      </w:r>
      <w:r w:rsidR="007318CF" w:rsidRPr="00333265">
        <w:rPr>
          <w:rFonts w:ascii="Times New Roman" w:hAnsi="Times New Roman" w:cs="Times New Roman" w:hint="eastAsia"/>
          <w:szCs w:val="24"/>
        </w:rPr>
        <w:t>18911226188</w:t>
      </w:r>
      <w:r w:rsidRPr="00655081">
        <w:rPr>
          <w:rFonts w:ascii="Times New Roman" w:hAnsi="Times New Roman" w:cs="Times New Roman" w:hint="eastAsia"/>
          <w:kern w:val="22"/>
        </w:rPr>
        <w:t xml:space="preserve"> </w:t>
      </w:r>
      <w:r w:rsidRPr="00655081">
        <w:rPr>
          <w:rFonts w:ascii="Times New Roman" w:hAnsi="Times New Roman" w:cs="Times New Roman" w:hint="eastAsia"/>
          <w:kern w:val="22"/>
        </w:rPr>
        <w:t>李志勇</w:t>
      </w:r>
    </w:p>
    <w:p w14:paraId="7EBD2EE1" w14:textId="131270E6" w:rsidR="00DC3361" w:rsidRPr="00655081" w:rsidRDefault="00DC3361" w:rsidP="00F471B5">
      <w:pPr>
        <w:pStyle w:val="1"/>
        <w:ind w:firstLine="643"/>
        <w:rPr>
          <w:rFonts w:ascii="Times New Roman" w:hAnsi="Times New Roman"/>
          <w:sz w:val="24"/>
          <w:szCs w:val="24"/>
        </w:rPr>
      </w:pPr>
      <w:r w:rsidRPr="00655081">
        <w:rPr>
          <w:rFonts w:ascii="Times New Roman" w:hAnsi="Times New Roman"/>
        </w:rPr>
        <w:br w:type="page"/>
      </w:r>
      <w:r w:rsidRPr="00655081">
        <w:rPr>
          <w:rFonts w:ascii="Times New Roman" w:hAnsi="Times New Roman" w:hint="eastAsia"/>
        </w:rPr>
        <w:lastRenderedPageBreak/>
        <w:t>完井工程教学实验室开放通知</w:t>
      </w:r>
    </w:p>
    <w:p w14:paraId="3ABC7835" w14:textId="77777777" w:rsidR="00DC3361" w:rsidRPr="00655081" w:rsidRDefault="00DC3361" w:rsidP="007D4C1F">
      <w:pPr>
        <w:rPr>
          <w:rFonts w:ascii="Times New Roman" w:hAnsi="Times New Roman"/>
        </w:rPr>
      </w:pPr>
      <w:r w:rsidRPr="00655081">
        <w:rPr>
          <w:rFonts w:ascii="Times New Roman" w:hAnsi="Times New Roman" w:hint="eastAsia"/>
        </w:rPr>
        <w:t>一、实验室简介</w:t>
      </w:r>
    </w:p>
    <w:p w14:paraId="6B5C5681" w14:textId="77777777" w:rsidR="00DC3361" w:rsidRPr="00655081" w:rsidRDefault="00DC3361" w:rsidP="007D4C1F">
      <w:pPr>
        <w:rPr>
          <w:rFonts w:ascii="Times New Roman" w:hAnsi="Times New Roman"/>
        </w:rPr>
      </w:pPr>
      <w:r w:rsidRPr="00655081">
        <w:rPr>
          <w:rFonts w:ascii="Times New Roman" w:hAnsi="Times New Roman" w:hint="eastAsia"/>
        </w:rPr>
        <w:t>完井工程教学实验室主要面向石油工程专业本科三年级学生、研究生的实验教学和课外科技创新活动，为对外开放型实验室。</w:t>
      </w:r>
    </w:p>
    <w:p w14:paraId="506F771E" w14:textId="77777777" w:rsidR="00DC3361" w:rsidRPr="00655081" w:rsidRDefault="00DC3361" w:rsidP="007D4C1F">
      <w:pPr>
        <w:rPr>
          <w:rFonts w:ascii="Times New Roman" w:hAnsi="Times New Roman"/>
        </w:rPr>
      </w:pPr>
      <w:r w:rsidRPr="00655081">
        <w:rPr>
          <w:rFonts w:ascii="Times New Roman" w:hAnsi="Times New Roman" w:hint="eastAsia"/>
        </w:rPr>
        <w:t>实验室面积</w:t>
      </w:r>
      <w:r w:rsidRPr="00655081">
        <w:rPr>
          <w:rFonts w:ascii="Times New Roman" w:hAnsi="Times New Roman" w:hint="eastAsia"/>
        </w:rPr>
        <w:t>54</w:t>
      </w:r>
      <w:r w:rsidRPr="00655081">
        <w:rPr>
          <w:rFonts w:ascii="Times New Roman" w:hAnsi="Times New Roman" w:hint="eastAsia"/>
        </w:rPr>
        <w:t>平方米，现拥有实验仪器</w:t>
      </w:r>
      <w:r w:rsidRPr="00655081">
        <w:rPr>
          <w:rFonts w:ascii="Times New Roman" w:hAnsi="Times New Roman"/>
        </w:rPr>
        <w:t>20</w:t>
      </w:r>
      <w:r w:rsidRPr="00655081">
        <w:rPr>
          <w:rFonts w:ascii="Times New Roman" w:hAnsi="Times New Roman" w:hint="eastAsia"/>
        </w:rPr>
        <w:t>余套。通过水泥浆稠化时间测定与水泥浆流变性测定实验使学生对水泥浆的性能有较客观的认识，同时掌握水泥浆相关性能参数的测试方法以及相关实验设备的使用方法。</w:t>
      </w:r>
      <w:proofErr w:type="gramStart"/>
      <w:r w:rsidRPr="00655081">
        <w:rPr>
          <w:rFonts w:ascii="Times New Roman" w:hAnsi="Times New Roman" w:hint="eastAsia"/>
        </w:rPr>
        <w:t>实验室还拥有一套</w:t>
      </w:r>
      <w:proofErr w:type="gramEnd"/>
      <w:r w:rsidRPr="00655081">
        <w:rPr>
          <w:rFonts w:ascii="Times New Roman" w:hAnsi="Times New Roman" w:hint="eastAsia"/>
        </w:rPr>
        <w:t>完井工程实验教具（水力喷射压裂工具）。目前，完井工程教学实验的授课由史怀忠高级工程师、盛茂副教授、张逸群副教授、杨睿月讲师共同承担。</w:t>
      </w:r>
    </w:p>
    <w:p w14:paraId="5F39953C" w14:textId="77777777" w:rsidR="00DC3361" w:rsidRPr="00655081" w:rsidRDefault="00DC3361" w:rsidP="007D4C1F">
      <w:pPr>
        <w:rPr>
          <w:rFonts w:ascii="Times New Roman" w:hAnsi="Times New Roman"/>
        </w:rPr>
      </w:pPr>
      <w:r w:rsidRPr="00655081">
        <w:rPr>
          <w:rFonts w:ascii="Times New Roman" w:hAnsi="Times New Roman" w:hint="eastAsia"/>
        </w:rPr>
        <w:t>二、地点：研修大厦</w:t>
      </w:r>
      <w:r w:rsidRPr="00655081">
        <w:rPr>
          <w:rFonts w:ascii="Times New Roman" w:hAnsi="Times New Roman"/>
        </w:rPr>
        <w:t>601</w:t>
      </w:r>
    </w:p>
    <w:p w14:paraId="3F1F08BF" w14:textId="214AE707" w:rsidR="00DC3361" w:rsidRPr="00655081" w:rsidRDefault="00DC3361" w:rsidP="007D4C1F">
      <w:pPr>
        <w:rPr>
          <w:rFonts w:ascii="Times New Roman" w:hAnsi="Times New Roman"/>
        </w:rPr>
      </w:pPr>
      <w:r w:rsidRPr="00655081">
        <w:rPr>
          <w:rFonts w:ascii="Times New Roman" w:hAnsi="Times New Roman" w:hint="eastAsia"/>
        </w:rPr>
        <w:t>三、开放时间：需预约。</w:t>
      </w:r>
      <w:r w:rsidRPr="00655081">
        <w:rPr>
          <w:rFonts w:ascii="Times New Roman" w:hAnsi="Times New Roman" w:hint="eastAsia"/>
          <w:szCs w:val="24"/>
        </w:rPr>
        <w:t>上午</w:t>
      </w:r>
      <w:r w:rsidRPr="00655081">
        <w:rPr>
          <w:rFonts w:ascii="Times New Roman" w:hAnsi="Times New Roman" w:hint="eastAsia"/>
          <w:szCs w:val="24"/>
        </w:rPr>
        <w:t>8:00-1</w:t>
      </w:r>
      <w:r w:rsidRPr="00655081">
        <w:rPr>
          <w:rFonts w:ascii="Times New Roman" w:hAnsi="Times New Roman"/>
          <w:szCs w:val="24"/>
        </w:rPr>
        <w:t>2</w:t>
      </w:r>
      <w:r w:rsidRPr="00655081">
        <w:rPr>
          <w:rFonts w:ascii="Times New Roman" w:hAnsi="Times New Roman" w:hint="eastAsia"/>
          <w:szCs w:val="24"/>
        </w:rPr>
        <w:t>:</w:t>
      </w:r>
      <w:r w:rsidRPr="00655081">
        <w:rPr>
          <w:rFonts w:ascii="Times New Roman" w:hAnsi="Times New Roman"/>
          <w:szCs w:val="24"/>
        </w:rPr>
        <w:t>00</w:t>
      </w:r>
      <w:r w:rsidRPr="00655081">
        <w:rPr>
          <w:rFonts w:ascii="Times New Roman" w:hAnsi="Times New Roman" w:hint="eastAsia"/>
          <w:szCs w:val="24"/>
        </w:rPr>
        <w:t>，下午</w:t>
      </w:r>
      <w:r w:rsidRPr="00655081">
        <w:rPr>
          <w:rFonts w:ascii="Times New Roman" w:hAnsi="Times New Roman"/>
          <w:szCs w:val="24"/>
        </w:rPr>
        <w:t>14</w:t>
      </w:r>
      <w:r w:rsidRPr="00655081">
        <w:rPr>
          <w:rFonts w:ascii="Times New Roman" w:hAnsi="Times New Roman" w:hint="eastAsia"/>
          <w:szCs w:val="24"/>
        </w:rPr>
        <w:t>:</w:t>
      </w:r>
      <w:r w:rsidRPr="00655081">
        <w:rPr>
          <w:rFonts w:ascii="Times New Roman" w:hAnsi="Times New Roman"/>
          <w:szCs w:val="24"/>
        </w:rPr>
        <w:t>0</w:t>
      </w:r>
      <w:r w:rsidRPr="00655081">
        <w:rPr>
          <w:rFonts w:ascii="Times New Roman" w:hAnsi="Times New Roman" w:hint="eastAsia"/>
          <w:szCs w:val="24"/>
        </w:rPr>
        <w:t>0-</w:t>
      </w:r>
      <w:r w:rsidRPr="00655081">
        <w:rPr>
          <w:rFonts w:ascii="Times New Roman" w:hAnsi="Times New Roman"/>
          <w:szCs w:val="24"/>
        </w:rPr>
        <w:t>18</w:t>
      </w:r>
      <w:r w:rsidRPr="00655081">
        <w:rPr>
          <w:rFonts w:ascii="Times New Roman" w:hAnsi="Times New Roman" w:hint="eastAsia"/>
          <w:szCs w:val="24"/>
        </w:rPr>
        <w:t>:</w:t>
      </w:r>
      <w:r w:rsidRPr="00655081">
        <w:rPr>
          <w:rFonts w:ascii="Times New Roman" w:hAnsi="Times New Roman"/>
          <w:szCs w:val="24"/>
        </w:rPr>
        <w:t>00</w:t>
      </w:r>
    </w:p>
    <w:p w14:paraId="249F5B15" w14:textId="77777777" w:rsidR="00DC3361" w:rsidRPr="00655081" w:rsidRDefault="00DC3361" w:rsidP="007D4C1F">
      <w:pPr>
        <w:rPr>
          <w:rFonts w:ascii="Times New Roman" w:hAnsi="Times New Roman"/>
        </w:rPr>
      </w:pPr>
      <w:r w:rsidRPr="00655081">
        <w:rPr>
          <w:rFonts w:ascii="Times New Roman" w:hAnsi="Times New Roman" w:hint="eastAsia"/>
        </w:rPr>
        <w:t>四、开放内容：水泥浆实验、完井工程教具展示</w:t>
      </w:r>
    </w:p>
    <w:p w14:paraId="10760A5A" w14:textId="77777777" w:rsidR="00DC3361" w:rsidRPr="00655081" w:rsidRDefault="00DC3361" w:rsidP="007D4C1F">
      <w:pPr>
        <w:rPr>
          <w:rFonts w:ascii="Times New Roman" w:hAnsi="Times New Roman"/>
        </w:rPr>
      </w:pPr>
      <w:r w:rsidRPr="00655081">
        <w:rPr>
          <w:rFonts w:ascii="Times New Roman" w:hAnsi="Times New Roman" w:hint="eastAsia"/>
        </w:rPr>
        <w:t>五、开放对象：</w:t>
      </w:r>
      <w:r w:rsidRPr="00655081">
        <w:rPr>
          <w:rFonts w:ascii="Times New Roman" w:hAnsi="Times New Roman" w:hint="eastAsia"/>
        </w:rPr>
        <w:t>1</w:t>
      </w:r>
      <w:r w:rsidRPr="00655081">
        <w:rPr>
          <w:rFonts w:ascii="Times New Roman" w:hAnsi="Times New Roman" w:hint="eastAsia"/>
        </w:rPr>
        <w:t>）本科生《完井工程》专业必修课实验；</w:t>
      </w:r>
      <w:r w:rsidRPr="00655081">
        <w:rPr>
          <w:rFonts w:ascii="Times New Roman" w:hAnsi="Times New Roman" w:hint="eastAsia"/>
        </w:rPr>
        <w:t>2</w:t>
      </w:r>
      <w:r w:rsidRPr="00655081">
        <w:rPr>
          <w:rFonts w:ascii="Times New Roman" w:hAnsi="Times New Roman" w:hint="eastAsia"/>
        </w:rPr>
        <w:t>）本科生和研究生开展正式立项的大学生科技创新活动</w:t>
      </w:r>
    </w:p>
    <w:p w14:paraId="1B77CA62" w14:textId="77777777" w:rsidR="00DC3361" w:rsidRPr="00655081" w:rsidRDefault="00DC3361" w:rsidP="007D4C1F">
      <w:pPr>
        <w:rPr>
          <w:rFonts w:ascii="Times New Roman" w:hAnsi="Times New Roman"/>
        </w:rPr>
      </w:pPr>
      <w:r w:rsidRPr="00655081">
        <w:rPr>
          <w:rFonts w:ascii="Times New Roman" w:hAnsi="Times New Roman" w:hint="eastAsia"/>
        </w:rPr>
        <w:t>六、开放要求：</w:t>
      </w:r>
    </w:p>
    <w:p w14:paraId="5D9BC11B" w14:textId="77777777" w:rsidR="00DC3361" w:rsidRPr="00655081" w:rsidRDefault="00DC3361" w:rsidP="007D4C1F">
      <w:pPr>
        <w:rPr>
          <w:rFonts w:ascii="Times New Roman" w:hAnsi="Times New Roman"/>
        </w:rPr>
      </w:pPr>
      <w:r w:rsidRPr="00655081">
        <w:rPr>
          <w:rFonts w:ascii="Times New Roman" w:hAnsi="Times New Roman" w:hint="eastAsia"/>
        </w:rPr>
        <w:t xml:space="preserve">   1</w:t>
      </w:r>
      <w:r w:rsidRPr="00655081">
        <w:rPr>
          <w:rFonts w:ascii="Times New Roman" w:hAnsi="Times New Roman" w:hint="eastAsia"/>
        </w:rPr>
        <w:t>）必须遵守实验室各项规定；</w:t>
      </w:r>
    </w:p>
    <w:p w14:paraId="3B4C08CB" w14:textId="77777777" w:rsidR="00DC3361" w:rsidRPr="00655081" w:rsidRDefault="00DC3361" w:rsidP="007D4C1F">
      <w:pPr>
        <w:rPr>
          <w:rFonts w:ascii="Times New Roman" w:hAnsi="Times New Roman"/>
        </w:rPr>
      </w:pPr>
      <w:r w:rsidRPr="00655081">
        <w:rPr>
          <w:rFonts w:ascii="Times New Roman" w:hAnsi="Times New Roman" w:hint="eastAsia"/>
        </w:rPr>
        <w:t>2</w:t>
      </w:r>
      <w:r w:rsidRPr="00655081">
        <w:rPr>
          <w:rFonts w:ascii="Times New Roman" w:hAnsi="Times New Roman" w:hint="eastAsia"/>
        </w:rPr>
        <w:t>）听从实验室教师的安排；</w:t>
      </w:r>
    </w:p>
    <w:p w14:paraId="6EFA215F" w14:textId="77777777" w:rsidR="00DC3361" w:rsidRPr="00655081" w:rsidRDefault="00DC3361" w:rsidP="007D4C1F">
      <w:pPr>
        <w:rPr>
          <w:rFonts w:ascii="Times New Roman" w:hAnsi="Times New Roman"/>
        </w:rPr>
      </w:pPr>
      <w:r w:rsidRPr="00655081">
        <w:rPr>
          <w:rFonts w:ascii="Times New Roman" w:hAnsi="Times New Roman" w:hint="eastAsia"/>
        </w:rPr>
        <w:t>3</w:t>
      </w:r>
      <w:r w:rsidRPr="00655081">
        <w:rPr>
          <w:rFonts w:ascii="Times New Roman" w:hAnsi="Times New Roman" w:hint="eastAsia"/>
        </w:rPr>
        <w:t>）未经老师允许，不可随意乱动仪器；</w:t>
      </w:r>
    </w:p>
    <w:p w14:paraId="0CDF1A3F" w14:textId="77777777" w:rsidR="00DC3361" w:rsidRPr="00655081" w:rsidRDefault="00DC3361" w:rsidP="007D4C1F">
      <w:pPr>
        <w:rPr>
          <w:rFonts w:ascii="Times New Roman" w:hAnsi="Times New Roman"/>
        </w:rPr>
      </w:pPr>
      <w:r w:rsidRPr="00655081">
        <w:rPr>
          <w:rFonts w:ascii="Times New Roman" w:hAnsi="Times New Roman" w:hint="eastAsia"/>
        </w:rPr>
        <w:t>4</w:t>
      </w:r>
      <w:r w:rsidRPr="00655081">
        <w:rPr>
          <w:rFonts w:ascii="Times New Roman" w:hAnsi="Times New Roman" w:hint="eastAsia"/>
        </w:rPr>
        <w:t>）仪器使用完毕，必须收拾干净，交还给实验室有关人员；</w:t>
      </w:r>
    </w:p>
    <w:p w14:paraId="65FEA98B" w14:textId="77777777" w:rsidR="00DC3361" w:rsidRPr="00655081" w:rsidRDefault="00DC3361" w:rsidP="007D4C1F">
      <w:pPr>
        <w:rPr>
          <w:rFonts w:ascii="Times New Roman" w:hAnsi="Times New Roman"/>
        </w:rPr>
      </w:pPr>
      <w:r w:rsidRPr="00655081">
        <w:rPr>
          <w:rFonts w:ascii="Times New Roman" w:hAnsi="Times New Roman" w:hint="eastAsia"/>
        </w:rPr>
        <w:t>5</w:t>
      </w:r>
      <w:r w:rsidRPr="00655081">
        <w:rPr>
          <w:rFonts w:ascii="Times New Roman" w:hAnsi="Times New Roman" w:hint="eastAsia"/>
        </w:rPr>
        <w:t>）仪器损坏，按学校或实验室有关规定进行赔偿。</w:t>
      </w:r>
    </w:p>
    <w:p w14:paraId="75BB1E59" w14:textId="77777777" w:rsidR="00DC3361" w:rsidRPr="00655081" w:rsidRDefault="00DC3361" w:rsidP="007D4C1F">
      <w:pPr>
        <w:rPr>
          <w:rFonts w:ascii="Times New Roman" w:hAnsi="Times New Roman"/>
        </w:rPr>
      </w:pPr>
      <w:r w:rsidRPr="00655081">
        <w:rPr>
          <w:rFonts w:ascii="Times New Roman" w:hAnsi="Times New Roman" w:hint="eastAsia"/>
        </w:rPr>
        <w:t>七：联系方式：电话：</w:t>
      </w:r>
      <w:r w:rsidRPr="00655081">
        <w:rPr>
          <w:rFonts w:ascii="Times New Roman" w:hAnsi="Times New Roman"/>
        </w:rPr>
        <w:t>13811735979</w:t>
      </w:r>
      <w:r w:rsidRPr="00655081">
        <w:rPr>
          <w:rFonts w:ascii="Times New Roman" w:hAnsi="Times New Roman" w:hint="eastAsia"/>
        </w:rPr>
        <w:t xml:space="preserve">    </w:t>
      </w:r>
      <w:r w:rsidRPr="00655081">
        <w:rPr>
          <w:rFonts w:ascii="Times New Roman" w:hAnsi="Times New Roman" w:hint="eastAsia"/>
        </w:rPr>
        <w:t>联系人：张逸群</w:t>
      </w:r>
    </w:p>
    <w:p w14:paraId="268828E8" w14:textId="77777777" w:rsidR="00DC3361" w:rsidRPr="00655081" w:rsidRDefault="00DC3361" w:rsidP="007D4C1F">
      <w:pPr>
        <w:rPr>
          <w:rFonts w:ascii="Times New Roman" w:hAnsi="Times New Roman"/>
        </w:rPr>
      </w:pPr>
    </w:p>
    <w:p w14:paraId="50960766" w14:textId="77777777" w:rsidR="00DC3361" w:rsidRPr="00655081" w:rsidRDefault="00DC3361" w:rsidP="007D4C1F">
      <w:pPr>
        <w:rPr>
          <w:rFonts w:ascii="Times New Roman" w:hAnsi="Times New Roman"/>
        </w:rPr>
      </w:pPr>
    </w:p>
    <w:p w14:paraId="26A6B9F6" w14:textId="77777777" w:rsidR="00DC3361" w:rsidRPr="00655081" w:rsidRDefault="00DC3361" w:rsidP="007D4C1F">
      <w:pPr>
        <w:rPr>
          <w:rFonts w:ascii="Times New Roman" w:hAnsi="Times New Roman"/>
        </w:rPr>
      </w:pPr>
      <w:r w:rsidRPr="00655081">
        <w:rPr>
          <w:rFonts w:ascii="Times New Roman" w:hAnsi="Times New Roman" w:hint="eastAsia"/>
        </w:rPr>
        <w:t xml:space="preserve">                                       </w:t>
      </w:r>
      <w:r w:rsidRPr="00655081">
        <w:rPr>
          <w:rFonts w:ascii="Times New Roman" w:hAnsi="Times New Roman" w:hint="eastAsia"/>
        </w:rPr>
        <w:t>完井工程教学实验室</w:t>
      </w:r>
    </w:p>
    <w:p w14:paraId="6538C70A" w14:textId="36608DF2" w:rsidR="00DC3361" w:rsidRPr="00655081" w:rsidRDefault="00DC3361" w:rsidP="007D4C1F">
      <w:pPr>
        <w:rPr>
          <w:rFonts w:ascii="Times New Roman" w:hAnsi="Times New Roman"/>
        </w:rPr>
      </w:pPr>
      <w:r w:rsidRPr="00655081">
        <w:rPr>
          <w:rFonts w:ascii="Times New Roman" w:hAnsi="Times New Roman" w:hint="eastAsia"/>
        </w:rPr>
        <w:t xml:space="preserve">                                          </w:t>
      </w:r>
      <w:r w:rsidR="009C37FB">
        <w:rPr>
          <w:rFonts w:ascii="Times New Roman" w:hAnsi="Times New Roman" w:hint="eastAsia"/>
        </w:rPr>
        <w:t>2021</w:t>
      </w:r>
      <w:r w:rsidRPr="00655081">
        <w:rPr>
          <w:rFonts w:ascii="Times New Roman" w:hAnsi="Times New Roman" w:hint="eastAsia"/>
        </w:rPr>
        <w:t>年</w:t>
      </w:r>
      <w:r w:rsidR="007D4C1F" w:rsidRPr="00655081">
        <w:rPr>
          <w:rFonts w:ascii="Times New Roman" w:hAnsi="Times New Roman" w:hint="eastAsia"/>
        </w:rPr>
        <w:t>9</w:t>
      </w:r>
      <w:r w:rsidRPr="00655081">
        <w:rPr>
          <w:rFonts w:ascii="Times New Roman" w:hAnsi="Times New Roman" w:hint="eastAsia"/>
        </w:rPr>
        <w:t>月</w:t>
      </w:r>
    </w:p>
    <w:sectPr w:rsidR="00DC3361" w:rsidRPr="00655081" w:rsidSect="003A5C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8EC97" w14:textId="77777777" w:rsidR="00A734BF" w:rsidRDefault="00A734BF" w:rsidP="00840B1A">
      <w:r>
        <w:separator/>
      </w:r>
    </w:p>
  </w:endnote>
  <w:endnote w:type="continuationSeparator" w:id="0">
    <w:p w14:paraId="6AAD0CD1" w14:textId="77777777" w:rsidR="00A734BF" w:rsidRDefault="00A734BF" w:rsidP="00840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DD682" w14:textId="77777777" w:rsidR="00A734BF" w:rsidRDefault="00A734BF" w:rsidP="00840B1A">
      <w:r>
        <w:separator/>
      </w:r>
    </w:p>
  </w:footnote>
  <w:footnote w:type="continuationSeparator" w:id="0">
    <w:p w14:paraId="4174E782" w14:textId="77777777" w:rsidR="00A734BF" w:rsidRDefault="00A734BF" w:rsidP="00840B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784"/>
    <w:rsid w:val="00010CBE"/>
    <w:rsid w:val="00060248"/>
    <w:rsid w:val="000F2020"/>
    <w:rsid w:val="000F7816"/>
    <w:rsid w:val="00110784"/>
    <w:rsid w:val="001A4478"/>
    <w:rsid w:val="001A6F0D"/>
    <w:rsid w:val="003961FD"/>
    <w:rsid w:val="003A5C97"/>
    <w:rsid w:val="00475990"/>
    <w:rsid w:val="004966B9"/>
    <w:rsid w:val="004C2FF1"/>
    <w:rsid w:val="004F5E3F"/>
    <w:rsid w:val="00505D6C"/>
    <w:rsid w:val="00567004"/>
    <w:rsid w:val="00585A72"/>
    <w:rsid w:val="00637AF0"/>
    <w:rsid w:val="00655081"/>
    <w:rsid w:val="007318CF"/>
    <w:rsid w:val="007D4C1F"/>
    <w:rsid w:val="00840B1A"/>
    <w:rsid w:val="008B5C11"/>
    <w:rsid w:val="0094243E"/>
    <w:rsid w:val="009777A0"/>
    <w:rsid w:val="009A194D"/>
    <w:rsid w:val="009C37FB"/>
    <w:rsid w:val="00A5427A"/>
    <w:rsid w:val="00A55020"/>
    <w:rsid w:val="00A734BF"/>
    <w:rsid w:val="00AC6B4C"/>
    <w:rsid w:val="00BB3C8A"/>
    <w:rsid w:val="00BF0E74"/>
    <w:rsid w:val="00DC00C4"/>
    <w:rsid w:val="00DC3361"/>
    <w:rsid w:val="00EF10FB"/>
    <w:rsid w:val="00EF5BFF"/>
    <w:rsid w:val="00F338A4"/>
    <w:rsid w:val="00F471B5"/>
    <w:rsid w:val="00F66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9AC5E"/>
  <w15:chartTrackingRefBased/>
  <w15:docId w15:val="{E5774FE1-2DE6-4690-8596-F17C2FC1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C1F"/>
    <w:pPr>
      <w:widowControl w:val="0"/>
      <w:spacing w:line="360" w:lineRule="auto"/>
      <w:jc w:val="both"/>
    </w:pPr>
    <w:rPr>
      <w:rFonts w:eastAsia="宋体"/>
      <w:sz w:val="24"/>
    </w:rPr>
  </w:style>
  <w:style w:type="paragraph" w:styleId="1">
    <w:name w:val="heading 1"/>
    <w:basedOn w:val="a"/>
    <w:next w:val="a"/>
    <w:link w:val="10"/>
    <w:uiPriority w:val="9"/>
    <w:qFormat/>
    <w:rsid w:val="00F471B5"/>
    <w:pPr>
      <w:ind w:firstLineChars="200" w:firstLine="600"/>
      <w:jc w:val="center"/>
      <w:outlineLvl w:val="0"/>
    </w:pPr>
    <w:rPr>
      <w:b/>
      <w:sz w:val="32"/>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0B1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40B1A"/>
    <w:rPr>
      <w:sz w:val="18"/>
      <w:szCs w:val="18"/>
    </w:rPr>
  </w:style>
  <w:style w:type="paragraph" w:styleId="a5">
    <w:name w:val="footer"/>
    <w:basedOn w:val="a"/>
    <w:link w:val="a6"/>
    <w:uiPriority w:val="99"/>
    <w:unhideWhenUsed/>
    <w:rsid w:val="00840B1A"/>
    <w:pPr>
      <w:tabs>
        <w:tab w:val="center" w:pos="4153"/>
        <w:tab w:val="right" w:pos="8306"/>
      </w:tabs>
      <w:snapToGrid w:val="0"/>
      <w:jc w:val="left"/>
    </w:pPr>
    <w:rPr>
      <w:sz w:val="18"/>
      <w:szCs w:val="18"/>
    </w:rPr>
  </w:style>
  <w:style w:type="character" w:customStyle="1" w:styleId="a6">
    <w:name w:val="页脚 字符"/>
    <w:basedOn w:val="a0"/>
    <w:link w:val="a5"/>
    <w:uiPriority w:val="99"/>
    <w:rsid w:val="00840B1A"/>
    <w:rPr>
      <w:sz w:val="18"/>
      <w:szCs w:val="18"/>
    </w:rPr>
  </w:style>
  <w:style w:type="paragraph" w:styleId="a7">
    <w:name w:val="Date"/>
    <w:basedOn w:val="a"/>
    <w:next w:val="a"/>
    <w:link w:val="a8"/>
    <w:uiPriority w:val="99"/>
    <w:semiHidden/>
    <w:unhideWhenUsed/>
    <w:rsid w:val="00840B1A"/>
    <w:pPr>
      <w:ind w:leftChars="2500" w:left="100"/>
    </w:pPr>
  </w:style>
  <w:style w:type="character" w:customStyle="1" w:styleId="a8">
    <w:name w:val="日期 字符"/>
    <w:basedOn w:val="a0"/>
    <w:link w:val="a7"/>
    <w:uiPriority w:val="99"/>
    <w:semiHidden/>
    <w:rsid w:val="00840B1A"/>
  </w:style>
  <w:style w:type="character" w:customStyle="1" w:styleId="10">
    <w:name w:val="标题 1 字符"/>
    <w:basedOn w:val="a0"/>
    <w:link w:val="1"/>
    <w:uiPriority w:val="9"/>
    <w:rsid w:val="00F471B5"/>
    <w:rPr>
      <w:rFonts w:eastAsia="宋体"/>
      <w:b/>
      <w:sz w:val="32"/>
      <w:szCs w:val="30"/>
    </w:rPr>
  </w:style>
  <w:style w:type="paragraph" w:styleId="a9">
    <w:name w:val="Balloon Text"/>
    <w:basedOn w:val="a"/>
    <w:link w:val="aa"/>
    <w:uiPriority w:val="99"/>
    <w:semiHidden/>
    <w:unhideWhenUsed/>
    <w:rsid w:val="004F5E3F"/>
    <w:pPr>
      <w:spacing w:line="240" w:lineRule="auto"/>
    </w:pPr>
    <w:rPr>
      <w:sz w:val="18"/>
      <w:szCs w:val="18"/>
    </w:rPr>
  </w:style>
  <w:style w:type="character" w:customStyle="1" w:styleId="aa">
    <w:name w:val="批注框文本 字符"/>
    <w:basedOn w:val="a0"/>
    <w:link w:val="a9"/>
    <w:uiPriority w:val="99"/>
    <w:semiHidden/>
    <w:rsid w:val="004F5E3F"/>
    <w:rPr>
      <w:rFonts w:eastAsia="宋体"/>
      <w:sz w:val="18"/>
      <w:szCs w:val="18"/>
    </w:rPr>
  </w:style>
  <w:style w:type="character" w:customStyle="1" w:styleId="font11">
    <w:name w:val="font11"/>
    <w:basedOn w:val="a0"/>
    <w:rsid w:val="003A5C97"/>
    <w:rPr>
      <w:rFonts w:ascii="Times New Roman" w:hAnsi="Times New Roman" w:cs="Times New Roman" w:hint="default"/>
      <w:color w:val="000000"/>
      <w:sz w:val="28"/>
      <w:szCs w:val="28"/>
      <w:u w:val="none"/>
    </w:rPr>
  </w:style>
  <w:style w:type="character" w:customStyle="1" w:styleId="font21">
    <w:name w:val="font21"/>
    <w:basedOn w:val="a0"/>
    <w:rsid w:val="003A5C97"/>
    <w:rPr>
      <w:rFonts w:ascii="宋体" w:eastAsia="宋体" w:hAnsi="宋体" w:cs="宋体" w:hint="eastAsia"/>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13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22.jp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g"/><Relationship Id="rId30" Type="http://schemas.openxmlformats.org/officeDocument/2006/relationships/image" Target="media/image24.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ABBE1-E6A9-420D-B773-9938DED44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23</Pages>
  <Words>767</Words>
  <Characters>4374</Characters>
  <Application>Microsoft Office Word</Application>
  <DocSecurity>0</DocSecurity>
  <Lines>36</Lines>
  <Paragraphs>10</Paragraphs>
  <ScaleCrop>false</ScaleCrop>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zxm</dc:creator>
  <cp:keywords/>
  <dc:description/>
  <cp:lastModifiedBy>张 晓萌</cp:lastModifiedBy>
  <cp:revision>17</cp:revision>
  <cp:lastPrinted>2021-06-21T09:44:00Z</cp:lastPrinted>
  <dcterms:created xsi:type="dcterms:W3CDTF">2020-09-08T02:31:00Z</dcterms:created>
  <dcterms:modified xsi:type="dcterms:W3CDTF">2021-09-24T03:10:00Z</dcterms:modified>
</cp:coreProperties>
</file>