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6B4D5" w14:textId="77777777" w:rsidR="00326F1F" w:rsidRDefault="00326F1F">
      <w:pPr>
        <w:jc w:val="center"/>
        <w:rPr>
          <w:sz w:val="44"/>
          <w:szCs w:val="44"/>
        </w:rPr>
      </w:pPr>
    </w:p>
    <w:p w14:paraId="0D640CC0" w14:textId="77777777" w:rsidR="00326F1F" w:rsidRDefault="00326F1F">
      <w:pPr>
        <w:jc w:val="center"/>
        <w:rPr>
          <w:sz w:val="44"/>
          <w:szCs w:val="44"/>
        </w:rPr>
      </w:pPr>
    </w:p>
    <w:p w14:paraId="5249CC29" w14:textId="77777777" w:rsidR="00326F1F" w:rsidRDefault="00326F1F">
      <w:pPr>
        <w:jc w:val="center"/>
        <w:rPr>
          <w:sz w:val="44"/>
          <w:szCs w:val="44"/>
        </w:rPr>
      </w:pPr>
    </w:p>
    <w:p w14:paraId="742A1363" w14:textId="77777777" w:rsidR="00326F1F" w:rsidRDefault="00326F1F">
      <w:pPr>
        <w:jc w:val="center"/>
        <w:rPr>
          <w:sz w:val="44"/>
          <w:szCs w:val="44"/>
        </w:rPr>
      </w:pPr>
    </w:p>
    <w:p w14:paraId="0D36BCA5" w14:textId="77777777" w:rsidR="00326F1F" w:rsidRDefault="00BC765C">
      <w:pPr>
        <w:jc w:val="center"/>
        <w:rPr>
          <w:b/>
          <w:bCs/>
          <w:sz w:val="72"/>
          <w:szCs w:val="72"/>
        </w:rPr>
      </w:pPr>
      <w:r>
        <w:rPr>
          <w:rFonts w:hint="eastAsia"/>
          <w:b/>
          <w:bCs/>
          <w:sz w:val="72"/>
          <w:szCs w:val="72"/>
        </w:rPr>
        <w:t>学生体质健康测试中心</w:t>
      </w:r>
    </w:p>
    <w:p w14:paraId="07EFCD34" w14:textId="77777777" w:rsidR="00326F1F" w:rsidRDefault="00BC765C">
      <w:pPr>
        <w:jc w:val="center"/>
        <w:rPr>
          <w:b/>
          <w:bCs/>
          <w:sz w:val="72"/>
          <w:szCs w:val="72"/>
        </w:rPr>
      </w:pPr>
      <w:r>
        <w:rPr>
          <w:rFonts w:hint="eastAsia"/>
          <w:b/>
          <w:bCs/>
          <w:sz w:val="72"/>
          <w:szCs w:val="72"/>
        </w:rPr>
        <w:t>开放通知</w:t>
      </w:r>
    </w:p>
    <w:p w14:paraId="159FED67" w14:textId="77777777" w:rsidR="00326F1F" w:rsidRDefault="00326F1F">
      <w:pPr>
        <w:jc w:val="center"/>
        <w:rPr>
          <w:sz w:val="44"/>
          <w:szCs w:val="44"/>
        </w:rPr>
      </w:pPr>
    </w:p>
    <w:p w14:paraId="33635406" w14:textId="77777777" w:rsidR="00326F1F" w:rsidRDefault="00326F1F">
      <w:pPr>
        <w:jc w:val="center"/>
        <w:rPr>
          <w:sz w:val="44"/>
          <w:szCs w:val="44"/>
        </w:rPr>
      </w:pPr>
    </w:p>
    <w:p w14:paraId="049B2839" w14:textId="77777777" w:rsidR="00326F1F" w:rsidRDefault="00326F1F">
      <w:pPr>
        <w:jc w:val="center"/>
        <w:rPr>
          <w:sz w:val="44"/>
          <w:szCs w:val="44"/>
        </w:rPr>
      </w:pPr>
    </w:p>
    <w:p w14:paraId="4F62D578" w14:textId="77777777" w:rsidR="00326F1F" w:rsidRDefault="00326F1F">
      <w:pPr>
        <w:jc w:val="center"/>
        <w:rPr>
          <w:sz w:val="44"/>
          <w:szCs w:val="44"/>
        </w:rPr>
      </w:pPr>
    </w:p>
    <w:p w14:paraId="1DA4305E" w14:textId="77777777" w:rsidR="00326F1F" w:rsidRDefault="00326F1F">
      <w:pPr>
        <w:jc w:val="center"/>
        <w:rPr>
          <w:sz w:val="44"/>
          <w:szCs w:val="44"/>
        </w:rPr>
      </w:pPr>
    </w:p>
    <w:p w14:paraId="3EE03C79" w14:textId="77777777" w:rsidR="00326F1F" w:rsidRDefault="00326F1F">
      <w:pPr>
        <w:jc w:val="center"/>
        <w:rPr>
          <w:sz w:val="44"/>
          <w:szCs w:val="44"/>
        </w:rPr>
      </w:pPr>
    </w:p>
    <w:p w14:paraId="3B7CBBE2" w14:textId="77777777" w:rsidR="00326F1F" w:rsidRDefault="00326F1F">
      <w:pPr>
        <w:jc w:val="center"/>
        <w:rPr>
          <w:sz w:val="44"/>
          <w:szCs w:val="44"/>
        </w:rPr>
      </w:pPr>
    </w:p>
    <w:p w14:paraId="3B40A358" w14:textId="77777777" w:rsidR="00326F1F" w:rsidRDefault="00BC765C">
      <w:pPr>
        <w:jc w:val="center"/>
        <w:rPr>
          <w:b/>
          <w:bCs/>
          <w:sz w:val="30"/>
          <w:szCs w:val="30"/>
        </w:rPr>
      </w:pPr>
      <w:r>
        <w:rPr>
          <w:rFonts w:hint="eastAsia"/>
          <w:b/>
          <w:bCs/>
          <w:sz w:val="30"/>
          <w:szCs w:val="30"/>
        </w:rPr>
        <w:t>开放实验室名称：学生体质健康测试中心</w:t>
      </w:r>
    </w:p>
    <w:p w14:paraId="39C7436E" w14:textId="77777777" w:rsidR="00326F1F" w:rsidRDefault="00BC765C">
      <w:pPr>
        <w:jc w:val="center"/>
        <w:rPr>
          <w:b/>
          <w:bCs/>
          <w:sz w:val="30"/>
          <w:szCs w:val="30"/>
        </w:rPr>
      </w:pPr>
      <w:r>
        <w:rPr>
          <w:rFonts w:hint="eastAsia"/>
          <w:b/>
          <w:bCs/>
          <w:sz w:val="30"/>
          <w:szCs w:val="30"/>
        </w:rPr>
        <w:t>地点：学生体质健康测试中心</w:t>
      </w:r>
    </w:p>
    <w:p w14:paraId="2C72B259" w14:textId="77777777" w:rsidR="00326F1F" w:rsidRDefault="00BC765C">
      <w:pPr>
        <w:jc w:val="center"/>
        <w:rPr>
          <w:b/>
          <w:bCs/>
          <w:sz w:val="30"/>
          <w:szCs w:val="30"/>
        </w:rPr>
      </w:pPr>
      <w:r>
        <w:rPr>
          <w:rFonts w:hint="eastAsia"/>
          <w:b/>
          <w:bCs/>
          <w:sz w:val="30"/>
          <w:szCs w:val="30"/>
        </w:rPr>
        <w:t>联系人：王晶</w:t>
      </w:r>
    </w:p>
    <w:p w14:paraId="4730BC93" w14:textId="77777777" w:rsidR="00326F1F" w:rsidRDefault="00BC765C">
      <w:pPr>
        <w:jc w:val="center"/>
        <w:rPr>
          <w:b/>
          <w:bCs/>
          <w:sz w:val="30"/>
          <w:szCs w:val="30"/>
        </w:rPr>
      </w:pPr>
      <w:r>
        <w:rPr>
          <w:rFonts w:hint="eastAsia"/>
          <w:b/>
          <w:bCs/>
          <w:sz w:val="30"/>
          <w:szCs w:val="30"/>
        </w:rPr>
        <w:t>电话：1</w:t>
      </w:r>
      <w:r>
        <w:rPr>
          <w:b/>
          <w:bCs/>
          <w:sz w:val="30"/>
          <w:szCs w:val="30"/>
        </w:rPr>
        <w:t>8601041603</w:t>
      </w:r>
    </w:p>
    <w:p w14:paraId="33BF2EBE" w14:textId="77777777" w:rsidR="00326F1F" w:rsidRDefault="00326F1F">
      <w:pPr>
        <w:jc w:val="center"/>
        <w:rPr>
          <w:sz w:val="30"/>
          <w:szCs w:val="30"/>
        </w:rPr>
      </w:pPr>
    </w:p>
    <w:p w14:paraId="4870F29C" w14:textId="77777777" w:rsidR="00326F1F" w:rsidRDefault="00326F1F">
      <w:pPr>
        <w:jc w:val="center"/>
        <w:rPr>
          <w:sz w:val="24"/>
          <w:szCs w:val="24"/>
        </w:rPr>
      </w:pPr>
    </w:p>
    <w:p w14:paraId="30181E5E" w14:textId="77777777" w:rsidR="00326F1F" w:rsidRDefault="00326F1F">
      <w:pPr>
        <w:rPr>
          <w:sz w:val="24"/>
          <w:szCs w:val="24"/>
        </w:rPr>
      </w:pPr>
    </w:p>
    <w:p w14:paraId="2851D1DE" w14:textId="2C7CB039" w:rsidR="00326F1F" w:rsidRDefault="00BC765C">
      <w:pPr>
        <w:jc w:val="left"/>
        <w:rPr>
          <w:sz w:val="24"/>
          <w:szCs w:val="24"/>
        </w:rPr>
      </w:pPr>
      <w:r>
        <w:rPr>
          <w:rFonts w:hint="eastAsia"/>
          <w:b/>
          <w:bCs/>
          <w:sz w:val="24"/>
          <w:szCs w:val="24"/>
        </w:rPr>
        <w:lastRenderedPageBreak/>
        <w:t>开放时间段：</w:t>
      </w:r>
      <w:r>
        <w:rPr>
          <w:rFonts w:hint="eastAsia"/>
          <w:sz w:val="24"/>
          <w:szCs w:val="24"/>
        </w:rPr>
        <w:t>工作日</w:t>
      </w:r>
      <w:r w:rsidR="00204A0D">
        <w:rPr>
          <w:sz w:val="24"/>
          <w:szCs w:val="24"/>
        </w:rPr>
        <w:t>15</w:t>
      </w:r>
      <w:r>
        <w:rPr>
          <w:rFonts w:hint="eastAsia"/>
          <w:sz w:val="24"/>
          <w:szCs w:val="24"/>
        </w:rPr>
        <w:t>:</w:t>
      </w:r>
      <w:r>
        <w:rPr>
          <w:sz w:val="24"/>
          <w:szCs w:val="24"/>
        </w:rPr>
        <w:t>30</w:t>
      </w:r>
      <w:r>
        <w:rPr>
          <w:rFonts w:hint="eastAsia"/>
          <w:sz w:val="24"/>
          <w:szCs w:val="24"/>
        </w:rPr>
        <w:t>至1</w:t>
      </w:r>
      <w:r>
        <w:rPr>
          <w:sz w:val="24"/>
          <w:szCs w:val="24"/>
        </w:rPr>
        <w:t>7</w:t>
      </w:r>
      <w:r>
        <w:rPr>
          <w:rFonts w:hint="eastAsia"/>
          <w:sz w:val="24"/>
          <w:szCs w:val="24"/>
        </w:rPr>
        <w:t>:</w:t>
      </w:r>
      <w:r>
        <w:rPr>
          <w:sz w:val="24"/>
          <w:szCs w:val="24"/>
        </w:rPr>
        <w:t>30</w:t>
      </w:r>
    </w:p>
    <w:p w14:paraId="65ED03B1" w14:textId="77777777" w:rsidR="00326F1F" w:rsidRDefault="00BC765C">
      <w:pPr>
        <w:rPr>
          <w:sz w:val="24"/>
          <w:szCs w:val="24"/>
        </w:rPr>
      </w:pPr>
      <w:r>
        <w:rPr>
          <w:rFonts w:hint="eastAsia"/>
          <w:sz w:val="24"/>
          <w:szCs w:val="24"/>
        </w:rPr>
        <w:t>具体开放时间如下：</w:t>
      </w:r>
    </w:p>
    <w:p w14:paraId="50B39988" w14:textId="58EA158B" w:rsidR="00326F1F" w:rsidRDefault="00BC765C">
      <w:pPr>
        <w:ind w:firstLineChars="200" w:firstLine="480"/>
        <w:rPr>
          <w:sz w:val="24"/>
          <w:szCs w:val="24"/>
        </w:rPr>
      </w:pPr>
      <w:r>
        <w:rPr>
          <w:sz w:val="24"/>
          <w:szCs w:val="24"/>
        </w:rPr>
        <w:t>1、202</w:t>
      </w:r>
      <w:r w:rsidR="00363419">
        <w:rPr>
          <w:sz w:val="24"/>
          <w:szCs w:val="24"/>
        </w:rPr>
        <w:t>1</w:t>
      </w:r>
      <w:r>
        <w:rPr>
          <w:sz w:val="24"/>
          <w:szCs w:val="24"/>
        </w:rPr>
        <w:t>年</w:t>
      </w:r>
      <w:r w:rsidR="00363419">
        <w:rPr>
          <w:sz w:val="24"/>
          <w:szCs w:val="24"/>
        </w:rPr>
        <w:t>8</w:t>
      </w:r>
      <w:r>
        <w:rPr>
          <w:sz w:val="24"/>
          <w:szCs w:val="24"/>
        </w:rPr>
        <w:t>月—2021年</w:t>
      </w:r>
      <w:r w:rsidR="00363419">
        <w:rPr>
          <w:sz w:val="24"/>
          <w:szCs w:val="24"/>
        </w:rPr>
        <w:t>9</w:t>
      </w:r>
      <w:r>
        <w:rPr>
          <w:sz w:val="24"/>
          <w:szCs w:val="24"/>
        </w:rPr>
        <w:t>月：</w:t>
      </w:r>
    </w:p>
    <w:p w14:paraId="1515D664" w14:textId="77777777" w:rsidR="00326F1F" w:rsidRDefault="00BC765C">
      <w:pPr>
        <w:ind w:firstLineChars="200" w:firstLine="480"/>
        <w:rPr>
          <w:sz w:val="24"/>
          <w:szCs w:val="24"/>
        </w:rPr>
      </w:pPr>
      <w:r>
        <w:rPr>
          <w:rFonts w:hint="eastAsia"/>
          <w:sz w:val="24"/>
          <w:szCs w:val="24"/>
        </w:rPr>
        <w:t>进行测试的准备工作，从导员处收集信息，经过处理后，进行建库、测试仪器，并进行补缓测的准备工作；与勤工助学中心进行对接，招聘测试员并进行测试培训和指导。</w:t>
      </w:r>
    </w:p>
    <w:p w14:paraId="01CE87F5" w14:textId="5D319985" w:rsidR="00326F1F" w:rsidRDefault="00BC765C">
      <w:pPr>
        <w:ind w:firstLineChars="200" w:firstLine="480"/>
        <w:rPr>
          <w:sz w:val="24"/>
          <w:szCs w:val="24"/>
        </w:rPr>
      </w:pPr>
      <w:r>
        <w:rPr>
          <w:rFonts w:hint="eastAsia"/>
          <w:sz w:val="24"/>
          <w:szCs w:val="24"/>
        </w:rPr>
        <w:t>正式测试：</w:t>
      </w:r>
      <w:r w:rsidR="00363419">
        <w:rPr>
          <w:sz w:val="24"/>
          <w:szCs w:val="24"/>
        </w:rPr>
        <w:t xml:space="preserve"> </w:t>
      </w:r>
      <w:r>
        <w:rPr>
          <w:sz w:val="24"/>
          <w:szCs w:val="24"/>
        </w:rPr>
        <w:t>201</w:t>
      </w:r>
      <w:r w:rsidR="00363419">
        <w:rPr>
          <w:sz w:val="24"/>
          <w:szCs w:val="24"/>
        </w:rPr>
        <w:t>9</w:t>
      </w:r>
      <w:r>
        <w:rPr>
          <w:sz w:val="24"/>
          <w:szCs w:val="24"/>
        </w:rPr>
        <w:t>级（大三）、202</w:t>
      </w:r>
      <w:r w:rsidR="00363419">
        <w:rPr>
          <w:sz w:val="24"/>
          <w:szCs w:val="24"/>
        </w:rPr>
        <w:t>1</w:t>
      </w:r>
      <w:r>
        <w:rPr>
          <w:sz w:val="24"/>
          <w:szCs w:val="24"/>
        </w:rPr>
        <w:t>级（大一）测试人数近</w:t>
      </w:r>
      <w:r w:rsidR="00363419">
        <w:rPr>
          <w:sz w:val="24"/>
          <w:szCs w:val="24"/>
        </w:rPr>
        <w:t>5000</w:t>
      </w:r>
      <w:r>
        <w:rPr>
          <w:sz w:val="24"/>
          <w:szCs w:val="24"/>
        </w:rPr>
        <w:t>人。</w:t>
      </w:r>
    </w:p>
    <w:p w14:paraId="6B427C5F" w14:textId="3BD87D63" w:rsidR="00326F1F" w:rsidRDefault="00BC765C">
      <w:pPr>
        <w:ind w:firstLineChars="200" w:firstLine="480"/>
        <w:rPr>
          <w:sz w:val="24"/>
          <w:szCs w:val="24"/>
        </w:rPr>
      </w:pPr>
      <w:r>
        <w:rPr>
          <w:rFonts w:hint="eastAsia"/>
          <w:sz w:val="24"/>
          <w:szCs w:val="24"/>
        </w:rPr>
        <w:t>第一周制作用工申请表并上交学工处审批。制作招募推送招募测试员</w:t>
      </w:r>
      <w:r>
        <w:rPr>
          <w:sz w:val="24"/>
          <w:szCs w:val="24"/>
        </w:rPr>
        <w:t xml:space="preserve"> ，审查筛选后发送录用信息，进行测试员培训。进行</w:t>
      </w:r>
      <w:r w:rsidR="00363419">
        <w:rPr>
          <w:sz w:val="24"/>
          <w:szCs w:val="24"/>
        </w:rPr>
        <w:t>18</w:t>
      </w:r>
      <w:r>
        <w:rPr>
          <w:sz w:val="24"/>
          <w:szCs w:val="24"/>
        </w:rPr>
        <w:t>级</w:t>
      </w:r>
      <w:r w:rsidR="00363419">
        <w:rPr>
          <w:rFonts w:hint="eastAsia"/>
          <w:sz w:val="24"/>
          <w:szCs w:val="24"/>
        </w:rPr>
        <w:t>和1</w:t>
      </w:r>
      <w:r w:rsidR="00363419">
        <w:rPr>
          <w:sz w:val="24"/>
          <w:szCs w:val="24"/>
        </w:rPr>
        <w:t>9</w:t>
      </w:r>
      <w:r w:rsidR="00363419">
        <w:rPr>
          <w:rFonts w:hint="eastAsia"/>
          <w:sz w:val="24"/>
          <w:szCs w:val="24"/>
        </w:rPr>
        <w:t>级</w:t>
      </w:r>
      <w:r>
        <w:rPr>
          <w:sz w:val="24"/>
          <w:szCs w:val="24"/>
        </w:rPr>
        <w:t>补缓测，后续制作推送公本学期各年级测试预约时间与测试时间并按照时间安排开启系统预约。</w:t>
      </w:r>
    </w:p>
    <w:p w14:paraId="70AA3575" w14:textId="55FD1FA6" w:rsidR="00326F1F" w:rsidRDefault="00BC765C">
      <w:pPr>
        <w:ind w:firstLineChars="200" w:firstLine="480"/>
        <w:rPr>
          <w:sz w:val="24"/>
          <w:szCs w:val="24"/>
        </w:rPr>
      </w:pPr>
      <w:r>
        <w:rPr>
          <w:sz w:val="24"/>
          <w:szCs w:val="24"/>
        </w:rPr>
        <w:t>2、202</w:t>
      </w:r>
      <w:r w:rsidR="00363419">
        <w:rPr>
          <w:sz w:val="24"/>
          <w:szCs w:val="24"/>
        </w:rPr>
        <w:t>1</w:t>
      </w:r>
      <w:r>
        <w:rPr>
          <w:sz w:val="24"/>
          <w:szCs w:val="24"/>
        </w:rPr>
        <w:t>年9月</w:t>
      </w:r>
      <w:r w:rsidR="001642F0">
        <w:rPr>
          <w:rFonts w:hint="eastAsia"/>
          <w:sz w:val="24"/>
          <w:szCs w:val="24"/>
        </w:rPr>
        <w:t>1</w:t>
      </w:r>
      <w:r w:rsidR="001642F0">
        <w:rPr>
          <w:sz w:val="24"/>
          <w:szCs w:val="24"/>
        </w:rPr>
        <w:t>3</w:t>
      </w:r>
      <w:r>
        <w:rPr>
          <w:sz w:val="24"/>
          <w:szCs w:val="24"/>
        </w:rPr>
        <w:t>日至</w:t>
      </w:r>
      <w:r w:rsidR="001642F0">
        <w:rPr>
          <w:sz w:val="24"/>
          <w:szCs w:val="24"/>
        </w:rPr>
        <w:t>9</w:t>
      </w:r>
      <w:r>
        <w:rPr>
          <w:sz w:val="24"/>
          <w:szCs w:val="24"/>
        </w:rPr>
        <w:t>月</w:t>
      </w:r>
      <w:r w:rsidR="001642F0">
        <w:rPr>
          <w:sz w:val="24"/>
          <w:szCs w:val="24"/>
        </w:rPr>
        <w:t>30</w:t>
      </w:r>
      <w:r>
        <w:rPr>
          <w:sz w:val="24"/>
          <w:szCs w:val="24"/>
        </w:rPr>
        <w:t>日完成201</w:t>
      </w:r>
      <w:r w:rsidR="001642F0">
        <w:rPr>
          <w:sz w:val="24"/>
          <w:szCs w:val="24"/>
        </w:rPr>
        <w:t>9</w:t>
      </w:r>
      <w:r>
        <w:rPr>
          <w:sz w:val="24"/>
          <w:szCs w:val="24"/>
        </w:rPr>
        <w:t>级（大</w:t>
      </w:r>
      <w:r w:rsidR="001642F0">
        <w:rPr>
          <w:rFonts w:hint="eastAsia"/>
          <w:sz w:val="24"/>
          <w:szCs w:val="24"/>
        </w:rPr>
        <w:t>三</w:t>
      </w:r>
      <w:r>
        <w:rPr>
          <w:sz w:val="24"/>
          <w:szCs w:val="24"/>
        </w:rPr>
        <w:t>）体测，其中</w:t>
      </w:r>
      <w:r w:rsidR="001642F0">
        <w:rPr>
          <w:sz w:val="24"/>
          <w:szCs w:val="24"/>
        </w:rPr>
        <w:t>10</w:t>
      </w:r>
      <w:r>
        <w:rPr>
          <w:sz w:val="24"/>
          <w:szCs w:val="24"/>
        </w:rPr>
        <w:t>月</w:t>
      </w:r>
      <w:r w:rsidR="001642F0">
        <w:rPr>
          <w:sz w:val="24"/>
          <w:szCs w:val="24"/>
        </w:rPr>
        <w:t>9</w:t>
      </w:r>
      <w:r>
        <w:rPr>
          <w:sz w:val="24"/>
          <w:szCs w:val="24"/>
        </w:rPr>
        <w:t>日及</w:t>
      </w:r>
      <w:r w:rsidR="001642F0">
        <w:rPr>
          <w:sz w:val="24"/>
          <w:szCs w:val="24"/>
        </w:rPr>
        <w:t>10</w:t>
      </w:r>
      <w:r>
        <w:rPr>
          <w:sz w:val="24"/>
          <w:szCs w:val="24"/>
        </w:rPr>
        <w:t>日进行室外体测。 在开始测试前一周完成推送的 发出、预约、建卡及测试员安排，进行室内测试和补缓测申请登记。10月</w:t>
      </w:r>
      <w:r w:rsidR="001642F0">
        <w:rPr>
          <w:sz w:val="24"/>
          <w:szCs w:val="24"/>
        </w:rPr>
        <w:t>20</w:t>
      </w:r>
      <w:r>
        <w:rPr>
          <w:sz w:val="24"/>
          <w:szCs w:val="24"/>
        </w:rPr>
        <w:t>日至10月</w:t>
      </w:r>
      <w:r w:rsidR="001642F0">
        <w:rPr>
          <w:sz w:val="24"/>
          <w:szCs w:val="24"/>
        </w:rPr>
        <w:t>21</w:t>
      </w:r>
      <w:r>
        <w:rPr>
          <w:sz w:val="24"/>
          <w:szCs w:val="24"/>
        </w:rPr>
        <w:t>日完成对成绩的处理、核对、上传。</w:t>
      </w:r>
    </w:p>
    <w:p w14:paraId="4CD1BE77" w14:textId="5874C2A1" w:rsidR="00326F1F" w:rsidRDefault="00BC765C">
      <w:pPr>
        <w:ind w:firstLineChars="200" w:firstLine="480"/>
        <w:rPr>
          <w:sz w:val="24"/>
          <w:szCs w:val="24"/>
        </w:rPr>
      </w:pPr>
      <w:r>
        <w:rPr>
          <w:sz w:val="24"/>
          <w:szCs w:val="24"/>
        </w:rPr>
        <w:t>3、202</w:t>
      </w:r>
      <w:r w:rsidR="001642F0">
        <w:rPr>
          <w:sz w:val="24"/>
          <w:szCs w:val="24"/>
        </w:rPr>
        <w:t>1</w:t>
      </w:r>
      <w:r>
        <w:rPr>
          <w:sz w:val="24"/>
          <w:szCs w:val="24"/>
        </w:rPr>
        <w:t>年10月</w:t>
      </w:r>
      <w:r w:rsidR="001642F0">
        <w:rPr>
          <w:sz w:val="24"/>
          <w:szCs w:val="24"/>
        </w:rPr>
        <w:t>18</w:t>
      </w:r>
      <w:r>
        <w:rPr>
          <w:sz w:val="24"/>
          <w:szCs w:val="24"/>
        </w:rPr>
        <w:t>日至11月</w:t>
      </w:r>
      <w:r w:rsidR="001642F0">
        <w:rPr>
          <w:sz w:val="24"/>
          <w:szCs w:val="24"/>
        </w:rPr>
        <w:t>5</w:t>
      </w:r>
      <w:r>
        <w:rPr>
          <w:sz w:val="24"/>
          <w:szCs w:val="24"/>
        </w:rPr>
        <w:t>日进行201</w:t>
      </w:r>
      <w:r w:rsidR="001642F0">
        <w:rPr>
          <w:sz w:val="24"/>
          <w:szCs w:val="24"/>
        </w:rPr>
        <w:t>21</w:t>
      </w:r>
      <w:r>
        <w:rPr>
          <w:sz w:val="24"/>
          <w:szCs w:val="24"/>
        </w:rPr>
        <w:t>级（大</w:t>
      </w:r>
      <w:r w:rsidR="001642F0">
        <w:rPr>
          <w:rFonts w:hint="eastAsia"/>
          <w:sz w:val="24"/>
          <w:szCs w:val="24"/>
        </w:rPr>
        <w:t>一</w:t>
      </w:r>
      <w:r>
        <w:rPr>
          <w:sz w:val="24"/>
          <w:szCs w:val="24"/>
        </w:rPr>
        <w:t>）体测。在开始测试前一周完成推送的发出、预约、建卡及测试员安排，进行室内测试和补缓测申请登记。其中在室外测试前需再次检查仪器、学生名单并发布注意事项通知。</w:t>
      </w:r>
    </w:p>
    <w:p w14:paraId="72426141" w14:textId="5B8D1509" w:rsidR="00326F1F" w:rsidRDefault="001642F0">
      <w:pPr>
        <w:ind w:firstLineChars="200" w:firstLine="480"/>
        <w:rPr>
          <w:sz w:val="24"/>
          <w:szCs w:val="24"/>
        </w:rPr>
      </w:pPr>
      <w:r>
        <w:rPr>
          <w:sz w:val="24"/>
          <w:szCs w:val="24"/>
        </w:rPr>
        <w:t>4</w:t>
      </w:r>
      <w:r w:rsidR="00BC765C">
        <w:rPr>
          <w:sz w:val="24"/>
          <w:szCs w:val="24"/>
        </w:rPr>
        <w:t>、在所有室外测试前一周联系好桌椅设备，并在测试当日提前安排人员搬运、调试设备，并根据当日天气情况准备相应的物资和计划。</w:t>
      </w:r>
    </w:p>
    <w:p w14:paraId="7799FF9C" w14:textId="0A0D1F07" w:rsidR="00326F1F" w:rsidRDefault="001642F0">
      <w:pPr>
        <w:ind w:firstLineChars="200" w:firstLine="480"/>
        <w:rPr>
          <w:sz w:val="24"/>
          <w:szCs w:val="24"/>
        </w:rPr>
      </w:pPr>
      <w:r>
        <w:rPr>
          <w:sz w:val="24"/>
          <w:szCs w:val="24"/>
        </w:rPr>
        <w:t>5</w:t>
      </w:r>
      <w:r w:rsidR="00BC765C">
        <w:rPr>
          <w:sz w:val="24"/>
          <w:szCs w:val="24"/>
        </w:rPr>
        <w:t>、202</w:t>
      </w:r>
      <w:r>
        <w:rPr>
          <w:sz w:val="24"/>
          <w:szCs w:val="24"/>
        </w:rPr>
        <w:t>1</w:t>
      </w:r>
      <w:r w:rsidR="00BC765C">
        <w:rPr>
          <w:sz w:val="24"/>
          <w:szCs w:val="24"/>
        </w:rPr>
        <w:t>年11月下旬进行下学期工作部署，与勤工助学中心进行对接，招聘测试员并进行测试培训和指导。</w:t>
      </w:r>
    </w:p>
    <w:p w14:paraId="69EFED65" w14:textId="77777777" w:rsidR="00326F1F" w:rsidRDefault="00BC765C">
      <w:pPr>
        <w:rPr>
          <w:b/>
          <w:bCs/>
          <w:sz w:val="24"/>
          <w:szCs w:val="24"/>
        </w:rPr>
      </w:pPr>
      <w:r>
        <w:rPr>
          <w:rFonts w:hint="eastAsia"/>
          <w:b/>
          <w:bCs/>
          <w:sz w:val="24"/>
          <w:szCs w:val="24"/>
        </w:rPr>
        <w:t>开放实验项目：</w:t>
      </w:r>
    </w:p>
    <w:p w14:paraId="347320EC" w14:textId="77777777" w:rsidR="00326F1F" w:rsidRDefault="00BC765C">
      <w:pPr>
        <w:pStyle w:val="a3"/>
        <w:numPr>
          <w:ilvl w:val="0"/>
          <w:numId w:val="1"/>
        </w:numPr>
        <w:ind w:firstLineChars="0"/>
        <w:rPr>
          <w:sz w:val="24"/>
          <w:szCs w:val="24"/>
        </w:rPr>
      </w:pPr>
      <w:r>
        <w:rPr>
          <w:rFonts w:hint="eastAsia"/>
          <w:sz w:val="24"/>
          <w:szCs w:val="24"/>
        </w:rPr>
        <w:lastRenderedPageBreak/>
        <w:t>身高体重测试</w:t>
      </w:r>
    </w:p>
    <w:p w14:paraId="3FC2C06C" w14:textId="77777777" w:rsidR="00326F1F" w:rsidRDefault="00BC765C">
      <w:pPr>
        <w:rPr>
          <w:sz w:val="24"/>
          <w:szCs w:val="24"/>
        </w:rPr>
      </w:pPr>
      <w:r>
        <w:rPr>
          <w:rFonts w:hint="eastAsia"/>
          <w:sz w:val="24"/>
          <w:szCs w:val="24"/>
        </w:rPr>
        <w:t>测试方法：</w:t>
      </w:r>
    </w:p>
    <w:p w14:paraId="2D5CBC0A" w14:textId="77777777" w:rsidR="00326F1F" w:rsidRDefault="00BC765C">
      <w:pPr>
        <w:rPr>
          <w:sz w:val="24"/>
          <w:szCs w:val="24"/>
        </w:rPr>
      </w:pPr>
      <w:r>
        <w:rPr>
          <w:rFonts w:hint="eastAsia"/>
          <w:sz w:val="24"/>
          <w:szCs w:val="24"/>
        </w:rPr>
        <w:t>受试者赤足，立正姿势站在身高计的地板上（上肢自然下垂，足跟并拢，足尖分开成</w:t>
      </w:r>
      <w:r>
        <w:rPr>
          <w:sz w:val="24"/>
          <w:szCs w:val="24"/>
        </w:rPr>
        <w:t>60度角）。足跟、骶骨部及两肩胛区与立柱相接处，躯干自然挺直，头部正直，耳屏上缘与眼眶下缘呈水平位。测试人员站在受试者右侧，将水平压板轻轻沿立柱下滑，轻压于受试者头顶。测试人员读数时双眼应与压板水平面等高进行读数，记录员复述后进行记录。以厘米为单位，精确到小数点后一位。测试误差不得超过0.5厘米。</w:t>
      </w:r>
    </w:p>
    <w:p w14:paraId="59A68613" w14:textId="77777777" w:rsidR="00326F1F" w:rsidRDefault="00BC765C">
      <w:pPr>
        <w:rPr>
          <w:sz w:val="24"/>
          <w:szCs w:val="24"/>
        </w:rPr>
      </w:pPr>
      <w:r>
        <w:rPr>
          <w:rFonts w:hint="eastAsia"/>
          <w:sz w:val="24"/>
          <w:szCs w:val="24"/>
        </w:rPr>
        <w:t>注意事项</w:t>
      </w:r>
      <w:r>
        <w:rPr>
          <w:sz w:val="24"/>
          <w:szCs w:val="24"/>
        </w:rPr>
        <w:t>:</w:t>
      </w:r>
    </w:p>
    <w:p w14:paraId="64727AD1" w14:textId="77777777" w:rsidR="00326F1F" w:rsidRDefault="00BC765C">
      <w:pPr>
        <w:rPr>
          <w:sz w:val="24"/>
          <w:szCs w:val="24"/>
        </w:rPr>
      </w:pPr>
      <w:r>
        <w:rPr>
          <w:sz w:val="24"/>
          <w:szCs w:val="24"/>
        </w:rPr>
        <w:t>1、身高计应选择平坦靠墙的地方放置，立柱的刻度尺应面向光源。</w:t>
      </w:r>
    </w:p>
    <w:p w14:paraId="16DE7DB1" w14:textId="77777777" w:rsidR="00326F1F" w:rsidRDefault="00BC765C">
      <w:pPr>
        <w:rPr>
          <w:sz w:val="24"/>
          <w:szCs w:val="24"/>
        </w:rPr>
      </w:pPr>
      <w:r>
        <w:rPr>
          <w:sz w:val="24"/>
          <w:szCs w:val="24"/>
        </w:rPr>
        <w:t>2、严格掌握“三点靠立柱”、“两点呈水平”的 测量姿势要求，测试人员读数时两眼一定与压板等高，两眼高于压板时要下蹲，低于压板时应垫高。</w:t>
      </w:r>
    </w:p>
    <w:p w14:paraId="7088BA00" w14:textId="77777777" w:rsidR="00326F1F" w:rsidRDefault="00BC765C">
      <w:pPr>
        <w:rPr>
          <w:sz w:val="24"/>
          <w:szCs w:val="24"/>
        </w:rPr>
      </w:pPr>
      <w:r>
        <w:rPr>
          <w:sz w:val="24"/>
          <w:szCs w:val="24"/>
        </w:rPr>
        <w:t>3、水平压板与头部接触式，松紧要适度，头发蓬松者要压实，头顶的发辫、发结要放下，饰物要取下。</w:t>
      </w:r>
    </w:p>
    <w:p w14:paraId="485495E0" w14:textId="77777777" w:rsidR="00326F1F" w:rsidRDefault="00BC765C">
      <w:pPr>
        <w:rPr>
          <w:sz w:val="24"/>
          <w:szCs w:val="24"/>
        </w:rPr>
      </w:pPr>
      <w:r>
        <w:rPr>
          <w:sz w:val="24"/>
          <w:szCs w:val="24"/>
        </w:rPr>
        <w:t>4、读数完毕，立即将水平压板轻轻推向安全高度，以防碰坏。</w:t>
      </w:r>
    </w:p>
    <w:p w14:paraId="70068039" w14:textId="77777777" w:rsidR="00326F1F" w:rsidRDefault="00BC765C">
      <w:pPr>
        <w:rPr>
          <w:sz w:val="24"/>
          <w:szCs w:val="24"/>
        </w:rPr>
      </w:pPr>
      <w:r>
        <w:rPr>
          <w:sz w:val="24"/>
          <w:szCs w:val="24"/>
        </w:rPr>
        <w:t>5、测量身高前，受试者应避免进行剧烈体育活动和体力劳动。</w:t>
      </w:r>
    </w:p>
    <w:p w14:paraId="44720058" w14:textId="77777777" w:rsidR="00326F1F" w:rsidRDefault="00BC765C">
      <w:pPr>
        <w:rPr>
          <w:sz w:val="24"/>
          <w:szCs w:val="24"/>
        </w:rPr>
      </w:pPr>
      <w:r>
        <w:rPr>
          <w:rFonts w:hint="eastAsia"/>
          <w:sz w:val="24"/>
          <w:szCs w:val="24"/>
        </w:rPr>
        <w:t>二、体重</w:t>
      </w:r>
    </w:p>
    <w:p w14:paraId="648410B3" w14:textId="77777777" w:rsidR="00326F1F" w:rsidRDefault="00BC765C">
      <w:pPr>
        <w:rPr>
          <w:sz w:val="24"/>
          <w:szCs w:val="24"/>
        </w:rPr>
      </w:pPr>
      <w:r>
        <w:rPr>
          <w:rFonts w:hint="eastAsia"/>
          <w:sz w:val="24"/>
          <w:szCs w:val="24"/>
        </w:rPr>
        <w:t>测试方法：</w:t>
      </w:r>
    </w:p>
    <w:p w14:paraId="39818FF9" w14:textId="77777777" w:rsidR="00326F1F" w:rsidRDefault="00BC765C">
      <w:pPr>
        <w:rPr>
          <w:sz w:val="24"/>
          <w:szCs w:val="24"/>
        </w:rPr>
      </w:pPr>
      <w:r>
        <w:rPr>
          <w:rFonts w:hint="eastAsia"/>
          <w:sz w:val="24"/>
          <w:szCs w:val="24"/>
        </w:rPr>
        <w:t>测试时，杠杆秤应放在平坦地面上，调整</w:t>
      </w:r>
      <w:r>
        <w:rPr>
          <w:sz w:val="24"/>
          <w:szCs w:val="24"/>
        </w:rPr>
        <w:t>0点至刻度尺水平位。受试者赤足，男性受试者身着短裤；女性受试者身着短裤、短袖衫，站在秤台中央。测试人员放置适当砝码并移动游标至刻度尺平衡。读数以公斤为单位，精确到小数点后一位。记录员复诵后将读数记录。测试误差不超过0.1公斤。</w:t>
      </w:r>
    </w:p>
    <w:p w14:paraId="3A7D2158" w14:textId="77777777" w:rsidR="00326F1F" w:rsidRDefault="00BC765C">
      <w:pPr>
        <w:rPr>
          <w:sz w:val="24"/>
          <w:szCs w:val="24"/>
        </w:rPr>
      </w:pPr>
      <w:r>
        <w:rPr>
          <w:rFonts w:hint="eastAsia"/>
          <w:sz w:val="24"/>
          <w:szCs w:val="24"/>
        </w:rPr>
        <w:lastRenderedPageBreak/>
        <w:t>注意事项：</w:t>
      </w:r>
    </w:p>
    <w:p w14:paraId="6D74F74C" w14:textId="77777777" w:rsidR="00326F1F" w:rsidRDefault="00BC765C">
      <w:pPr>
        <w:rPr>
          <w:sz w:val="24"/>
          <w:szCs w:val="24"/>
        </w:rPr>
      </w:pPr>
      <w:r>
        <w:rPr>
          <w:sz w:val="24"/>
          <w:szCs w:val="24"/>
        </w:rPr>
        <w:t>1、测量体重前受试者不得进行剧烈体育活动或体力劳动。</w:t>
      </w:r>
    </w:p>
    <w:p w14:paraId="3B3FFFA4" w14:textId="77777777" w:rsidR="00326F1F" w:rsidRDefault="00BC765C">
      <w:pPr>
        <w:rPr>
          <w:sz w:val="24"/>
          <w:szCs w:val="24"/>
        </w:rPr>
      </w:pPr>
      <w:r>
        <w:rPr>
          <w:sz w:val="24"/>
          <w:szCs w:val="24"/>
        </w:rPr>
        <w:t>2、受试者站在秤台中央，上下杠杆秤动作要轻。</w:t>
      </w:r>
    </w:p>
    <w:p w14:paraId="213F191C" w14:textId="77777777" w:rsidR="00326F1F" w:rsidRDefault="00BC765C">
      <w:pPr>
        <w:rPr>
          <w:sz w:val="24"/>
          <w:szCs w:val="24"/>
        </w:rPr>
      </w:pPr>
      <w:r>
        <w:rPr>
          <w:sz w:val="24"/>
          <w:szCs w:val="24"/>
        </w:rPr>
        <w:t>3、每次使用杠杆秤时均需校正。测试人员每次读数前都应校对砝码标重以避免误差。</w:t>
      </w:r>
    </w:p>
    <w:p w14:paraId="0CB31B8B" w14:textId="77777777" w:rsidR="00326F1F" w:rsidRDefault="00BC765C">
      <w:pPr>
        <w:pStyle w:val="a3"/>
        <w:ind w:left="360" w:firstLineChars="0" w:firstLine="0"/>
        <w:rPr>
          <w:sz w:val="24"/>
          <w:szCs w:val="24"/>
        </w:rPr>
      </w:pPr>
      <w:r>
        <w:rPr>
          <w:noProof/>
          <w:sz w:val="24"/>
          <w:szCs w:val="24"/>
        </w:rPr>
        <w:drawing>
          <wp:inline distT="0" distB="0" distL="0" distR="0" wp14:anchorId="4EAE24B7" wp14:editId="09C36C02">
            <wp:extent cx="2772410" cy="6094730"/>
            <wp:effectExtent l="0" t="0" r="8890"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775025" cy="6100771"/>
                    </a:xfrm>
                    <a:prstGeom prst="rect">
                      <a:avLst/>
                    </a:prstGeom>
                    <a:noFill/>
                    <a:ln>
                      <a:noFill/>
                    </a:ln>
                  </pic:spPr>
                </pic:pic>
              </a:graphicData>
            </a:graphic>
          </wp:inline>
        </w:drawing>
      </w:r>
    </w:p>
    <w:p w14:paraId="4E346B34" w14:textId="77777777" w:rsidR="00326F1F" w:rsidRDefault="00BC765C">
      <w:pPr>
        <w:pStyle w:val="a3"/>
        <w:numPr>
          <w:ilvl w:val="0"/>
          <w:numId w:val="1"/>
        </w:numPr>
        <w:ind w:firstLineChars="0"/>
        <w:rPr>
          <w:sz w:val="24"/>
          <w:szCs w:val="24"/>
        </w:rPr>
      </w:pPr>
      <w:r>
        <w:rPr>
          <w:rFonts w:hint="eastAsia"/>
          <w:sz w:val="24"/>
          <w:szCs w:val="24"/>
        </w:rPr>
        <w:t>肺活量测试</w:t>
      </w:r>
    </w:p>
    <w:p w14:paraId="4C017D36" w14:textId="77777777" w:rsidR="00326F1F" w:rsidRDefault="00BC765C">
      <w:pPr>
        <w:ind w:firstLineChars="175" w:firstLine="420"/>
        <w:rPr>
          <w:sz w:val="24"/>
          <w:szCs w:val="24"/>
        </w:rPr>
      </w:pPr>
      <w:r>
        <w:rPr>
          <w:rFonts w:hint="eastAsia"/>
          <w:sz w:val="24"/>
          <w:szCs w:val="24"/>
        </w:rPr>
        <w:t>测试方法：</w:t>
      </w:r>
    </w:p>
    <w:p w14:paraId="702D59DB" w14:textId="77777777" w:rsidR="00326F1F" w:rsidRDefault="00BC765C">
      <w:pPr>
        <w:pStyle w:val="a3"/>
        <w:ind w:left="360" w:firstLine="480"/>
        <w:rPr>
          <w:sz w:val="24"/>
          <w:szCs w:val="24"/>
        </w:rPr>
      </w:pPr>
      <w:r>
        <w:rPr>
          <w:rFonts w:hint="eastAsia"/>
          <w:sz w:val="24"/>
          <w:szCs w:val="24"/>
        </w:rPr>
        <w:lastRenderedPageBreak/>
        <w:t>房间通风良好；使用干燥的一次性口嘴（非一次性口嘴，则每换测试对象需消毒一次，每测一人时将口嘴下倒出唾液并注意消毒后必须使其干燥）。肺活量计主机放置平稳桌面上，检查电源线及接口是否牢固，按工作键液晶屏显示“</w:t>
      </w:r>
      <w:r>
        <w:rPr>
          <w:sz w:val="24"/>
          <w:szCs w:val="24"/>
        </w:rPr>
        <w:t>0”即表示机器进入工作状态，预热5分钟后测试为佳。</w:t>
      </w:r>
    </w:p>
    <w:p w14:paraId="16DD0D37" w14:textId="77777777" w:rsidR="00326F1F" w:rsidRDefault="00BC765C">
      <w:pPr>
        <w:pStyle w:val="a3"/>
        <w:ind w:left="360" w:firstLine="480"/>
        <w:rPr>
          <w:sz w:val="24"/>
          <w:szCs w:val="24"/>
        </w:rPr>
      </w:pPr>
      <w:r>
        <w:rPr>
          <w:rFonts w:hint="eastAsia"/>
          <w:sz w:val="24"/>
          <w:szCs w:val="24"/>
        </w:rPr>
        <w:t>首先告知受试者不必紧张，以中等速度和力度尽全力吹气效果最好。令受试者手持吹气口嘴，面对肺活量计站立试吹</w:t>
      </w:r>
      <w:r>
        <w:rPr>
          <w:sz w:val="24"/>
          <w:szCs w:val="24"/>
        </w:rPr>
        <w:t>1至2次，首先看仪表有无反应，还要试口嘴或鼻处是否漏气，调整口嘴和用鼻夹（或自己捏鼻子）；学会深吸气（避免耸肩提气，应该象闻花式的慢吸气）。测试时，受试者进行一两次较平日深一些的呼吸动作后，更深地吸一口气，屏住气向口嘴处慢慢呼出至不能再呼为止，防止此时从口嘴处吸气，测试中不得中途两次吹气。吹气完毕后，液晶屏上最终显示的数字即为肺活量毫升值。每位受试者测</w:t>
      </w:r>
      <w:r>
        <w:rPr>
          <w:rFonts w:hint="eastAsia"/>
          <w:sz w:val="24"/>
          <w:szCs w:val="24"/>
        </w:rPr>
        <w:t>两</w:t>
      </w:r>
      <w:r>
        <w:rPr>
          <w:sz w:val="24"/>
          <w:szCs w:val="24"/>
        </w:rPr>
        <w:t>次，每次间隔15秒，记录</w:t>
      </w:r>
      <w:r>
        <w:rPr>
          <w:rFonts w:hint="eastAsia"/>
          <w:sz w:val="24"/>
          <w:szCs w:val="24"/>
        </w:rPr>
        <w:t>两</w:t>
      </w:r>
      <w:r>
        <w:rPr>
          <w:sz w:val="24"/>
          <w:szCs w:val="24"/>
        </w:rPr>
        <w:t>次数值，选取最大值作为测试结</w:t>
      </w:r>
      <w:r>
        <w:rPr>
          <w:rFonts w:hint="eastAsia"/>
          <w:sz w:val="24"/>
          <w:szCs w:val="24"/>
        </w:rPr>
        <w:t>果。以毫升为单位，不保留小数。</w:t>
      </w:r>
    </w:p>
    <w:p w14:paraId="3950A4C3" w14:textId="77777777" w:rsidR="00326F1F" w:rsidRDefault="00BC765C">
      <w:pPr>
        <w:ind w:firstLineChars="175" w:firstLine="420"/>
        <w:rPr>
          <w:sz w:val="24"/>
          <w:szCs w:val="24"/>
        </w:rPr>
      </w:pPr>
      <w:r>
        <w:rPr>
          <w:rFonts w:hint="eastAsia"/>
          <w:sz w:val="24"/>
          <w:szCs w:val="24"/>
        </w:rPr>
        <w:t>注意事项：</w:t>
      </w:r>
    </w:p>
    <w:p w14:paraId="65CDA601" w14:textId="77777777" w:rsidR="00326F1F" w:rsidRDefault="00BC765C">
      <w:pPr>
        <w:pStyle w:val="a3"/>
        <w:ind w:left="360" w:firstLine="480"/>
        <w:rPr>
          <w:sz w:val="24"/>
          <w:szCs w:val="24"/>
        </w:rPr>
      </w:pPr>
      <w:r>
        <w:rPr>
          <w:sz w:val="24"/>
          <w:szCs w:val="24"/>
        </w:rPr>
        <w:t>1、电子肺活量计的计量部位的通畅和干燥是仪器准确的关键，吹气筒的导管必须在上方，以避免口水或者造物堵住气道。</w:t>
      </w:r>
    </w:p>
    <w:p w14:paraId="1D66540D" w14:textId="77777777" w:rsidR="00326F1F" w:rsidRDefault="00BC765C">
      <w:pPr>
        <w:pStyle w:val="a3"/>
        <w:ind w:left="360" w:firstLine="480"/>
        <w:rPr>
          <w:sz w:val="24"/>
          <w:szCs w:val="24"/>
        </w:rPr>
      </w:pPr>
      <w:r>
        <w:rPr>
          <w:sz w:val="24"/>
          <w:szCs w:val="24"/>
        </w:rPr>
        <w:t>2、每测试10人及测试完毕后用干棉球及时清理和擦干气筒内部。严禁用水、酒精等任何液体冲洗气筒内部。</w:t>
      </w:r>
    </w:p>
    <w:p w14:paraId="79B32879" w14:textId="77777777" w:rsidR="00326F1F" w:rsidRDefault="00BC765C">
      <w:pPr>
        <w:pStyle w:val="a3"/>
        <w:ind w:left="360" w:firstLine="480"/>
        <w:rPr>
          <w:sz w:val="24"/>
          <w:szCs w:val="24"/>
        </w:rPr>
      </w:pPr>
      <w:r>
        <w:rPr>
          <w:sz w:val="24"/>
          <w:szCs w:val="24"/>
        </w:rPr>
        <w:t>3、导气管存放时不能弯折。</w:t>
      </w:r>
    </w:p>
    <w:p w14:paraId="69249B2C" w14:textId="77777777" w:rsidR="00326F1F" w:rsidRDefault="00BC765C">
      <w:pPr>
        <w:pStyle w:val="a3"/>
        <w:ind w:left="360" w:firstLine="480"/>
        <w:rPr>
          <w:sz w:val="24"/>
          <w:szCs w:val="24"/>
        </w:rPr>
      </w:pPr>
      <w:r>
        <w:rPr>
          <w:sz w:val="24"/>
          <w:szCs w:val="24"/>
        </w:rPr>
        <w:t>4、定期校对仪器。</w:t>
      </w:r>
    </w:p>
    <w:p w14:paraId="3C61D282" w14:textId="77777777" w:rsidR="00326F1F" w:rsidRDefault="00BC765C">
      <w:pPr>
        <w:jc w:val="left"/>
        <w:rPr>
          <w:sz w:val="24"/>
          <w:szCs w:val="24"/>
        </w:rPr>
      </w:pPr>
      <w:r>
        <w:rPr>
          <w:noProof/>
        </w:rPr>
        <w:lastRenderedPageBreak/>
        <w:drawing>
          <wp:inline distT="0" distB="0" distL="0" distR="0" wp14:anchorId="29132EF1" wp14:editId="5FFC9F74">
            <wp:extent cx="5535930" cy="7381875"/>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556654" cy="7409095"/>
                    </a:xfrm>
                    <a:prstGeom prst="rect">
                      <a:avLst/>
                    </a:prstGeom>
                    <a:noFill/>
                    <a:ln>
                      <a:noFill/>
                    </a:ln>
                  </pic:spPr>
                </pic:pic>
              </a:graphicData>
            </a:graphic>
          </wp:inline>
        </w:drawing>
      </w:r>
    </w:p>
    <w:p w14:paraId="0FD591CE" w14:textId="77777777" w:rsidR="00326F1F" w:rsidRDefault="00BC765C">
      <w:pPr>
        <w:pStyle w:val="a3"/>
        <w:numPr>
          <w:ilvl w:val="0"/>
          <w:numId w:val="1"/>
        </w:numPr>
        <w:ind w:firstLineChars="0"/>
        <w:rPr>
          <w:sz w:val="24"/>
          <w:szCs w:val="24"/>
        </w:rPr>
      </w:pPr>
      <w:r>
        <w:rPr>
          <w:rFonts w:hint="eastAsia"/>
          <w:sz w:val="24"/>
          <w:szCs w:val="24"/>
        </w:rPr>
        <w:t>坐位体前屈测试</w:t>
      </w:r>
    </w:p>
    <w:p w14:paraId="0F4757BE" w14:textId="77777777" w:rsidR="00326F1F" w:rsidRDefault="00BC765C">
      <w:pPr>
        <w:rPr>
          <w:sz w:val="24"/>
          <w:szCs w:val="24"/>
        </w:rPr>
      </w:pPr>
      <w:r>
        <w:rPr>
          <w:rFonts w:hint="eastAsia"/>
          <w:sz w:val="24"/>
          <w:szCs w:val="24"/>
        </w:rPr>
        <w:t xml:space="preserve"> 测试方法：</w:t>
      </w:r>
    </w:p>
    <w:p w14:paraId="3EFDC793" w14:textId="77777777" w:rsidR="00326F1F" w:rsidRDefault="00BC765C">
      <w:pPr>
        <w:pStyle w:val="a3"/>
        <w:ind w:left="360" w:firstLine="480"/>
        <w:rPr>
          <w:sz w:val="24"/>
          <w:szCs w:val="24"/>
        </w:rPr>
      </w:pPr>
      <w:r>
        <w:rPr>
          <w:rFonts w:hint="eastAsia"/>
          <w:sz w:val="24"/>
          <w:szCs w:val="24"/>
        </w:rPr>
        <w:t>受试者两腿伸直，两脚平蹬测试纵板在平地上，两脚分开约</w:t>
      </w:r>
      <w:r>
        <w:rPr>
          <w:sz w:val="24"/>
          <w:szCs w:val="24"/>
        </w:rPr>
        <w:t>10～15厘</w:t>
      </w:r>
      <w:r>
        <w:rPr>
          <w:sz w:val="24"/>
          <w:szCs w:val="24"/>
        </w:rPr>
        <w:lastRenderedPageBreak/>
        <w:t>米，上体前屈，两臂伸直前，用两手中指尖逐渐向前推动游标，直到不能前推为止。测试计的脚蹬纵板内沿平面为0点，向内为负值，向前为正值。记录以厘米为单位，保留一位小数。测试两次，取最好成绩。</w:t>
      </w:r>
    </w:p>
    <w:p w14:paraId="28DE2B0B" w14:textId="77777777" w:rsidR="00326F1F" w:rsidRDefault="00BC765C">
      <w:pPr>
        <w:rPr>
          <w:sz w:val="24"/>
          <w:szCs w:val="24"/>
        </w:rPr>
      </w:pPr>
      <w:r>
        <w:rPr>
          <w:rFonts w:hint="eastAsia"/>
          <w:sz w:val="24"/>
          <w:szCs w:val="24"/>
        </w:rPr>
        <w:t>注意事项：</w:t>
      </w:r>
    </w:p>
    <w:p w14:paraId="6E261A43" w14:textId="77777777" w:rsidR="00326F1F" w:rsidRDefault="00BC765C">
      <w:pPr>
        <w:ind w:firstLineChars="175" w:firstLine="420"/>
        <w:rPr>
          <w:sz w:val="24"/>
          <w:szCs w:val="24"/>
        </w:rPr>
      </w:pPr>
      <w:r>
        <w:rPr>
          <w:sz w:val="24"/>
          <w:szCs w:val="24"/>
        </w:rPr>
        <w:t>1、身体前屈，两臂向前推游标时两腿不能弯曲。</w:t>
      </w:r>
    </w:p>
    <w:p w14:paraId="46CA714E" w14:textId="77777777" w:rsidR="00326F1F" w:rsidRDefault="00BC765C">
      <w:pPr>
        <w:pStyle w:val="a3"/>
        <w:ind w:left="360" w:firstLineChars="0" w:firstLine="0"/>
        <w:rPr>
          <w:sz w:val="24"/>
          <w:szCs w:val="24"/>
        </w:rPr>
      </w:pPr>
      <w:r>
        <w:rPr>
          <w:sz w:val="24"/>
          <w:szCs w:val="24"/>
        </w:rPr>
        <w:t>2、受试者应匀速向前推动游标，不得突然发力。</w:t>
      </w:r>
    </w:p>
    <w:p w14:paraId="5F6985A4" w14:textId="77777777" w:rsidR="00326F1F" w:rsidRDefault="00BC765C">
      <w:pPr>
        <w:pStyle w:val="a3"/>
        <w:ind w:left="360" w:firstLineChars="0" w:firstLine="0"/>
        <w:rPr>
          <w:sz w:val="24"/>
          <w:szCs w:val="24"/>
        </w:rPr>
      </w:pPr>
      <w:r>
        <w:rPr>
          <w:noProof/>
          <w:sz w:val="24"/>
          <w:szCs w:val="24"/>
        </w:rPr>
        <w:drawing>
          <wp:inline distT="0" distB="0" distL="0" distR="0" wp14:anchorId="797DFF0D" wp14:editId="71AE94B9">
            <wp:extent cx="4087495" cy="6380480"/>
            <wp:effectExtent l="0" t="0" r="825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96709" cy="6394635"/>
                    </a:xfrm>
                    <a:prstGeom prst="rect">
                      <a:avLst/>
                    </a:prstGeom>
                    <a:noFill/>
                    <a:ln>
                      <a:noFill/>
                    </a:ln>
                  </pic:spPr>
                </pic:pic>
              </a:graphicData>
            </a:graphic>
          </wp:inline>
        </w:drawing>
      </w:r>
    </w:p>
    <w:p w14:paraId="6E38C947" w14:textId="77777777" w:rsidR="00326F1F" w:rsidRDefault="00BC765C">
      <w:pPr>
        <w:pStyle w:val="a3"/>
        <w:numPr>
          <w:ilvl w:val="0"/>
          <w:numId w:val="1"/>
        </w:numPr>
        <w:ind w:firstLineChars="0"/>
        <w:rPr>
          <w:sz w:val="24"/>
          <w:szCs w:val="24"/>
        </w:rPr>
      </w:pPr>
      <w:r>
        <w:rPr>
          <w:rFonts w:hint="eastAsia"/>
          <w:sz w:val="24"/>
          <w:szCs w:val="24"/>
        </w:rPr>
        <w:lastRenderedPageBreak/>
        <w:t>仰卧起坐测试</w:t>
      </w:r>
    </w:p>
    <w:p w14:paraId="138EADCB" w14:textId="77777777" w:rsidR="00326F1F" w:rsidRDefault="00BC765C">
      <w:pPr>
        <w:rPr>
          <w:sz w:val="24"/>
          <w:szCs w:val="24"/>
        </w:rPr>
      </w:pPr>
      <w:r>
        <w:rPr>
          <w:rFonts w:hint="eastAsia"/>
          <w:sz w:val="24"/>
          <w:szCs w:val="24"/>
        </w:rPr>
        <w:t xml:space="preserve"> </w:t>
      </w:r>
      <w:r>
        <w:rPr>
          <w:sz w:val="24"/>
          <w:szCs w:val="24"/>
        </w:rPr>
        <w:t xml:space="preserve">   受试者在场地布置的海绵垫上，仰卧平躺且两膝屈收，两脚放在垫子外侧，两手十指相扣抱头（后脑勺），成准备姿势，裁判员喊“开始”口令同时开始开表计时。受试者仰卧屈膝在垫子上，迅速仰卧起坐，坐起时触及双膝，后仰式时两肩关节、头部、背部必须紧贴垫子，成准备姿势，记一分钟内完成的仰卧起坐次数。受测者做仰卧起坐时，两手十指始终交叉屈肘抱于头后，仰卧起坐坐起时，两肘关节必须触及两膝，仰卧时双肩关节、头部、背部必须紧贴垫子，动作达不到要求者不计次数。</w:t>
      </w:r>
    </w:p>
    <w:p w14:paraId="63AE081B" w14:textId="77777777" w:rsidR="00326F1F" w:rsidRDefault="00BC765C">
      <w:pPr>
        <w:pStyle w:val="a3"/>
        <w:ind w:left="360" w:firstLineChars="0" w:firstLine="0"/>
        <w:rPr>
          <w:sz w:val="24"/>
          <w:szCs w:val="24"/>
        </w:rPr>
      </w:pPr>
      <w:r>
        <w:rPr>
          <w:noProof/>
          <w:sz w:val="24"/>
          <w:szCs w:val="24"/>
        </w:rPr>
        <w:lastRenderedPageBreak/>
        <w:drawing>
          <wp:inline distT="0" distB="0" distL="0" distR="0" wp14:anchorId="518C78EA" wp14:editId="15077EA7">
            <wp:extent cx="5076825" cy="78676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85287" cy="7881399"/>
                    </a:xfrm>
                    <a:prstGeom prst="rect">
                      <a:avLst/>
                    </a:prstGeom>
                    <a:noFill/>
                    <a:ln>
                      <a:noFill/>
                    </a:ln>
                  </pic:spPr>
                </pic:pic>
              </a:graphicData>
            </a:graphic>
          </wp:inline>
        </w:drawing>
      </w:r>
    </w:p>
    <w:p w14:paraId="2679D8F7" w14:textId="77777777" w:rsidR="00326F1F" w:rsidRDefault="00BC765C">
      <w:pPr>
        <w:pStyle w:val="a3"/>
        <w:numPr>
          <w:ilvl w:val="0"/>
          <w:numId w:val="1"/>
        </w:numPr>
        <w:ind w:firstLineChars="0"/>
        <w:rPr>
          <w:sz w:val="24"/>
          <w:szCs w:val="24"/>
        </w:rPr>
      </w:pPr>
      <w:r>
        <w:rPr>
          <w:rFonts w:hint="eastAsia"/>
          <w:sz w:val="24"/>
          <w:szCs w:val="24"/>
        </w:rPr>
        <w:t>立定跳远测试</w:t>
      </w:r>
    </w:p>
    <w:p w14:paraId="2B853773" w14:textId="77777777" w:rsidR="00326F1F" w:rsidRDefault="00BC765C">
      <w:pPr>
        <w:rPr>
          <w:sz w:val="24"/>
          <w:szCs w:val="24"/>
        </w:rPr>
      </w:pPr>
      <w:r>
        <w:rPr>
          <w:rFonts w:hint="eastAsia"/>
          <w:sz w:val="24"/>
          <w:szCs w:val="24"/>
        </w:rPr>
        <w:t>测试方法：</w:t>
      </w:r>
    </w:p>
    <w:p w14:paraId="30AD07B3" w14:textId="77777777" w:rsidR="00326F1F" w:rsidRDefault="00BC765C">
      <w:pPr>
        <w:rPr>
          <w:sz w:val="24"/>
          <w:szCs w:val="24"/>
        </w:rPr>
      </w:pPr>
      <w:r>
        <w:rPr>
          <w:rFonts w:hint="eastAsia"/>
          <w:sz w:val="24"/>
          <w:szCs w:val="24"/>
        </w:rPr>
        <w:lastRenderedPageBreak/>
        <w:t>在主机上输入受试者编号，受试者从两侧进入起跳区，两脚自然分开在起跳线后站好，不要踩到起跳线，此时测试仪提示开始测试。受试者跳出，两脚原地同时起跳，不得有垫步或连跳动作。落地后，从前方或两侧离开垫子，在听到“嘀”一声后，表明本次数据采集结束，受试者可以进行下一次测试，每人试跳两次，记录其中成绩最好的一次</w:t>
      </w:r>
    </w:p>
    <w:p w14:paraId="790D3E75" w14:textId="77777777" w:rsidR="00326F1F" w:rsidRDefault="00BC765C">
      <w:pPr>
        <w:rPr>
          <w:sz w:val="24"/>
          <w:szCs w:val="24"/>
        </w:rPr>
      </w:pPr>
      <w:r>
        <w:rPr>
          <w:rFonts w:hint="eastAsia"/>
          <w:sz w:val="24"/>
          <w:szCs w:val="24"/>
        </w:rPr>
        <w:t>注意事项</w:t>
      </w:r>
    </w:p>
    <w:p w14:paraId="0C2205F1" w14:textId="77777777" w:rsidR="00326F1F" w:rsidRDefault="00BC765C">
      <w:pPr>
        <w:pStyle w:val="a3"/>
        <w:ind w:left="360" w:firstLineChars="0" w:firstLine="0"/>
        <w:rPr>
          <w:sz w:val="24"/>
          <w:szCs w:val="24"/>
        </w:rPr>
      </w:pPr>
      <w:r>
        <w:rPr>
          <w:sz w:val="24"/>
          <w:szCs w:val="24"/>
        </w:rPr>
        <w:t>1</w:t>
      </w:r>
      <w:r>
        <w:rPr>
          <w:rFonts w:hint="eastAsia"/>
          <w:sz w:val="24"/>
          <w:szCs w:val="24"/>
        </w:rPr>
        <w:t>.</w:t>
      </w:r>
      <w:r>
        <w:rPr>
          <w:sz w:val="24"/>
          <w:szCs w:val="24"/>
        </w:rPr>
        <w:t>出现犯规时，此次成绩无效：三次试跳均无成线者，应允许再跳，直至取得成绩为止。</w:t>
      </w:r>
    </w:p>
    <w:p w14:paraId="104AB6B6" w14:textId="77777777" w:rsidR="00326F1F" w:rsidRDefault="00BC765C">
      <w:pPr>
        <w:ind w:firstLineChars="175" w:firstLine="420"/>
        <w:rPr>
          <w:sz w:val="24"/>
          <w:szCs w:val="24"/>
        </w:rPr>
      </w:pPr>
      <w:r>
        <w:rPr>
          <w:sz w:val="24"/>
          <w:szCs w:val="24"/>
        </w:rPr>
        <w:t>2</w:t>
      </w:r>
      <w:r>
        <w:rPr>
          <w:rFonts w:hint="eastAsia"/>
          <w:sz w:val="24"/>
          <w:szCs w:val="24"/>
        </w:rPr>
        <w:t>.</w:t>
      </w:r>
      <w:r>
        <w:rPr>
          <w:sz w:val="24"/>
          <w:szCs w:val="24"/>
        </w:rPr>
        <w:t>在测试垫上有两个起跳线，量程分别为-200厘米和190-300厘米。</w:t>
      </w:r>
    </w:p>
    <w:p w14:paraId="1D501486" w14:textId="77777777" w:rsidR="00326F1F" w:rsidRDefault="00BC765C">
      <w:pPr>
        <w:pStyle w:val="a3"/>
        <w:ind w:left="360" w:firstLineChars="0" w:firstLine="0"/>
        <w:rPr>
          <w:sz w:val="24"/>
          <w:szCs w:val="24"/>
        </w:rPr>
      </w:pPr>
      <w:r>
        <w:rPr>
          <w:sz w:val="24"/>
          <w:szCs w:val="24"/>
        </w:rPr>
        <w:t>3.本测试传感器采用红外技术，所以必须避免强光、阳光直射，宜在室内或背光处测试。</w:t>
      </w:r>
    </w:p>
    <w:p w14:paraId="24301932" w14:textId="77777777" w:rsidR="00326F1F" w:rsidRDefault="00BC765C">
      <w:pPr>
        <w:pStyle w:val="a3"/>
        <w:ind w:left="360" w:firstLineChars="0" w:firstLine="0"/>
        <w:rPr>
          <w:sz w:val="24"/>
          <w:szCs w:val="24"/>
        </w:rPr>
      </w:pPr>
      <w:r>
        <w:rPr>
          <w:sz w:val="24"/>
          <w:szCs w:val="24"/>
        </w:rPr>
        <w:t>4。若主机检测外设失败，会有“嘀嘀”的提示音，请检查主机与外设间的连线是否正常。</w:t>
      </w:r>
    </w:p>
    <w:p w14:paraId="644355B3" w14:textId="29AB216E" w:rsidR="00326F1F" w:rsidRDefault="00BC765C">
      <w:pPr>
        <w:pStyle w:val="a3"/>
        <w:ind w:left="360" w:firstLineChars="0" w:firstLine="0"/>
        <w:rPr>
          <w:sz w:val="24"/>
          <w:szCs w:val="24"/>
        </w:rPr>
      </w:pPr>
      <w:r>
        <w:rPr>
          <w:noProof/>
          <w:sz w:val="24"/>
          <w:szCs w:val="24"/>
        </w:rPr>
        <w:lastRenderedPageBreak/>
        <w:drawing>
          <wp:inline distT="0" distB="0" distL="0" distR="0" wp14:anchorId="5B9297BF" wp14:editId="21D45461">
            <wp:extent cx="4886325" cy="81934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93737" cy="8206111"/>
                    </a:xfrm>
                    <a:prstGeom prst="rect">
                      <a:avLst/>
                    </a:prstGeom>
                    <a:noFill/>
                    <a:ln>
                      <a:noFill/>
                    </a:ln>
                  </pic:spPr>
                </pic:pic>
              </a:graphicData>
            </a:graphic>
          </wp:inline>
        </w:drawing>
      </w:r>
    </w:p>
    <w:p w14:paraId="252E44DE" w14:textId="1E53632C" w:rsidR="00F3799E" w:rsidRDefault="00F3799E">
      <w:pPr>
        <w:pStyle w:val="a3"/>
        <w:ind w:left="360" w:firstLineChars="0" w:firstLine="0"/>
        <w:rPr>
          <w:sz w:val="24"/>
          <w:szCs w:val="24"/>
        </w:rPr>
      </w:pPr>
      <w:r>
        <w:rPr>
          <w:rFonts w:hint="eastAsia"/>
          <w:sz w:val="24"/>
          <w:szCs w:val="24"/>
        </w:rPr>
        <w:t>5</w:t>
      </w:r>
      <w:r w:rsidR="001642F0">
        <w:rPr>
          <w:sz w:val="24"/>
          <w:szCs w:val="24"/>
        </w:rPr>
        <w:t xml:space="preserve">.  </w:t>
      </w:r>
      <w:r w:rsidR="001642F0">
        <w:rPr>
          <w:rFonts w:hint="eastAsia"/>
          <w:sz w:val="24"/>
          <w:szCs w:val="24"/>
        </w:rPr>
        <w:t>视力测试</w:t>
      </w:r>
    </w:p>
    <w:p w14:paraId="5DBC6962" w14:textId="77777777" w:rsidR="008840BB" w:rsidRDefault="003B174D" w:rsidP="008840BB">
      <w:pPr>
        <w:rPr>
          <w:sz w:val="24"/>
          <w:szCs w:val="24"/>
        </w:rPr>
      </w:pPr>
      <w:r w:rsidRPr="003B174D">
        <w:rPr>
          <w:rFonts w:hint="eastAsia"/>
          <w:sz w:val="24"/>
          <w:szCs w:val="24"/>
        </w:rPr>
        <w:lastRenderedPageBreak/>
        <w:t>测试方法：</w:t>
      </w:r>
    </w:p>
    <w:p w14:paraId="39EEA217" w14:textId="5CD90D11" w:rsidR="003B174D" w:rsidRDefault="003B174D" w:rsidP="008840BB">
      <w:pPr>
        <w:ind w:firstLineChars="200" w:firstLine="480"/>
        <w:rPr>
          <w:sz w:val="24"/>
          <w:szCs w:val="24"/>
        </w:rPr>
      </w:pPr>
      <w:r w:rsidRPr="003B174D">
        <w:rPr>
          <w:rFonts w:hint="eastAsia"/>
          <w:sz w:val="24"/>
          <w:szCs w:val="24"/>
        </w:rPr>
        <w:t>在主机上输入受试者编号，</w:t>
      </w:r>
      <w:r w:rsidRPr="003B174D">
        <w:rPr>
          <w:rFonts w:hint="eastAsia"/>
          <w:sz w:val="24"/>
          <w:szCs w:val="24"/>
        </w:rPr>
        <w:t>受试者坐在离测试屏幕前2</w:t>
      </w:r>
      <w:r w:rsidRPr="003B174D">
        <w:rPr>
          <w:sz w:val="24"/>
          <w:szCs w:val="24"/>
        </w:rPr>
        <w:t>.5</w:t>
      </w:r>
      <w:r w:rsidRPr="003B174D">
        <w:rPr>
          <w:rFonts w:hint="eastAsia"/>
          <w:sz w:val="24"/>
          <w:szCs w:val="24"/>
        </w:rPr>
        <w:t>米处椅子上，</w:t>
      </w:r>
      <w:r w:rsidRPr="003B174D">
        <w:rPr>
          <w:rFonts w:hint="eastAsia"/>
          <w:sz w:val="24"/>
          <w:szCs w:val="24"/>
        </w:rPr>
        <w:t>用遮眼板将一侧眼轻轻遮上，先</w:t>
      </w:r>
      <w:r>
        <w:rPr>
          <w:rFonts w:hint="eastAsia"/>
        </w:rPr>
        <w:t>测</w:t>
      </w:r>
      <w:r w:rsidRPr="003B174D">
        <w:rPr>
          <w:rFonts w:hint="eastAsia"/>
          <w:sz w:val="24"/>
          <w:szCs w:val="24"/>
        </w:rPr>
        <w:t>左眼，后</w:t>
      </w:r>
      <w:r>
        <w:rPr>
          <w:rFonts w:hint="eastAsia"/>
        </w:rPr>
        <w:t>测</w:t>
      </w:r>
      <w:r w:rsidRPr="003B174D">
        <w:rPr>
          <w:rFonts w:hint="eastAsia"/>
          <w:sz w:val="24"/>
          <w:szCs w:val="24"/>
        </w:rPr>
        <w:t>右眼，</w:t>
      </w:r>
      <w:r w:rsidRPr="00FC27B6">
        <w:rPr>
          <w:rFonts w:hint="eastAsia"/>
          <w:sz w:val="24"/>
          <w:szCs w:val="24"/>
        </w:rPr>
        <w:t>受试者依次读出屏幕上显示的E的方向，测试员按照受试者所说方向依次录入主机</w:t>
      </w:r>
      <w:r w:rsidR="008840BB" w:rsidRPr="00FC27B6">
        <w:rPr>
          <w:rFonts w:hint="eastAsia"/>
          <w:sz w:val="24"/>
          <w:szCs w:val="24"/>
        </w:rPr>
        <w:t>，左为取消，右为确认，上为8，下为0。测试完成后，主机上将显示两眼的视力。</w:t>
      </w:r>
    </w:p>
    <w:p w14:paraId="0DD728D5" w14:textId="4D56D873" w:rsidR="00FC27B6" w:rsidRDefault="00FC27B6" w:rsidP="00FC27B6">
      <w:pPr>
        <w:rPr>
          <w:sz w:val="24"/>
          <w:szCs w:val="24"/>
        </w:rPr>
      </w:pPr>
      <w:r>
        <w:rPr>
          <w:rFonts w:hint="eastAsia"/>
          <w:sz w:val="24"/>
          <w:szCs w:val="24"/>
        </w:rPr>
        <w:t>注意事项：</w:t>
      </w:r>
    </w:p>
    <w:p w14:paraId="6B28CF2D" w14:textId="4F875056" w:rsidR="00FC27B6" w:rsidRPr="00FC27B6" w:rsidRDefault="00FC27B6" w:rsidP="00FC27B6">
      <w:pPr>
        <w:ind w:leftChars="200" w:left="420"/>
        <w:rPr>
          <w:sz w:val="24"/>
          <w:szCs w:val="24"/>
        </w:rPr>
      </w:pPr>
      <w:r w:rsidRPr="00FC27B6">
        <w:rPr>
          <w:sz w:val="24"/>
          <w:szCs w:val="24"/>
        </w:rPr>
        <w:t>1</w:t>
      </w:r>
      <w:r w:rsidRPr="00FC27B6">
        <w:rPr>
          <w:rFonts w:hint="eastAsia"/>
          <w:sz w:val="24"/>
          <w:szCs w:val="24"/>
        </w:rPr>
        <w:t>、检查前不要揉眼，检查时不要眯眼或斜着看。检测人员应随时注意监督。</w:t>
      </w:r>
    </w:p>
    <w:p w14:paraId="17A0E2CB" w14:textId="4D43EA9C" w:rsidR="00FC27B6" w:rsidRPr="00FC27B6" w:rsidRDefault="00FC27B6" w:rsidP="00FC27B6">
      <w:pPr>
        <w:ind w:leftChars="200" w:left="420"/>
        <w:rPr>
          <w:rFonts w:hint="eastAsia"/>
          <w:sz w:val="24"/>
          <w:szCs w:val="24"/>
        </w:rPr>
      </w:pPr>
      <w:r w:rsidRPr="00FC27B6">
        <w:rPr>
          <w:sz w:val="24"/>
          <w:szCs w:val="24"/>
        </w:rPr>
        <w:t>2</w:t>
      </w:r>
      <w:r w:rsidRPr="00FC27B6">
        <w:rPr>
          <w:rFonts w:hint="eastAsia"/>
          <w:sz w:val="24"/>
          <w:szCs w:val="24"/>
        </w:rPr>
        <w:t>、用遮眼板时，检测人员要提醒受检者不要压迫眼球，以免影响视力。</w:t>
      </w:r>
    </w:p>
    <w:p w14:paraId="17BAA3DF" w14:textId="294F7568" w:rsidR="00FC27B6" w:rsidRDefault="00FC27B6" w:rsidP="00FC27B6">
      <w:pPr>
        <w:ind w:firstLineChars="200" w:firstLine="480"/>
        <w:rPr>
          <w:sz w:val="24"/>
          <w:szCs w:val="24"/>
        </w:rPr>
      </w:pPr>
      <w:r w:rsidRPr="00FC27B6">
        <w:rPr>
          <w:sz w:val="24"/>
          <w:szCs w:val="24"/>
        </w:rPr>
        <w:t>3</w:t>
      </w:r>
      <w:r w:rsidRPr="00FC27B6">
        <w:rPr>
          <w:rFonts w:hint="eastAsia"/>
          <w:sz w:val="24"/>
          <w:szCs w:val="24"/>
        </w:rPr>
        <w:t>、不宜在长时间用眼、剧烈运动或体力劳动后即刻检查视力。</w:t>
      </w:r>
    </w:p>
    <w:p w14:paraId="6857DAE4" w14:textId="3D68144E" w:rsidR="00C506D4" w:rsidRPr="00FC27B6" w:rsidRDefault="00C506D4" w:rsidP="00FC27B6">
      <w:pPr>
        <w:ind w:firstLineChars="200" w:firstLine="480"/>
        <w:rPr>
          <w:rFonts w:hint="eastAsia"/>
          <w:sz w:val="24"/>
          <w:szCs w:val="24"/>
        </w:rPr>
      </w:pPr>
      <w:r>
        <w:rPr>
          <w:rFonts w:hint="eastAsia"/>
          <w:noProof/>
          <w:sz w:val="24"/>
          <w:szCs w:val="24"/>
        </w:rPr>
        <w:drawing>
          <wp:inline distT="0" distB="0" distL="0" distR="0" wp14:anchorId="5CDFBEE3" wp14:editId="7A0A9B21">
            <wp:extent cx="5274310" cy="2373630"/>
            <wp:effectExtent l="0" t="0" r="2540" b="7620"/>
            <wp:docPr id="6" name="图片 6" descr="桌子上的电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桌子上的电脑&#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373630"/>
                    </a:xfrm>
                    <a:prstGeom prst="rect">
                      <a:avLst/>
                    </a:prstGeom>
                  </pic:spPr>
                </pic:pic>
              </a:graphicData>
            </a:graphic>
          </wp:inline>
        </w:drawing>
      </w:r>
    </w:p>
    <w:p w14:paraId="3DE7BE68" w14:textId="788AA436" w:rsidR="008840BB" w:rsidRDefault="008840BB" w:rsidP="008840BB">
      <w:pPr>
        <w:pStyle w:val="a3"/>
        <w:numPr>
          <w:ilvl w:val="0"/>
          <w:numId w:val="2"/>
        </w:numPr>
        <w:ind w:firstLineChars="0"/>
        <w:rPr>
          <w:sz w:val="24"/>
          <w:szCs w:val="24"/>
        </w:rPr>
      </w:pPr>
      <w:r>
        <w:rPr>
          <w:rFonts w:hint="eastAsia"/>
          <w:sz w:val="24"/>
          <w:szCs w:val="24"/>
        </w:rPr>
        <w:t>串镜测试：</w:t>
      </w:r>
    </w:p>
    <w:p w14:paraId="79CA91BE" w14:textId="0A73F498" w:rsidR="008840BB" w:rsidRDefault="008840BB" w:rsidP="008840BB">
      <w:pPr>
        <w:rPr>
          <w:sz w:val="24"/>
          <w:szCs w:val="24"/>
        </w:rPr>
      </w:pPr>
      <w:r w:rsidRPr="008840BB">
        <w:rPr>
          <w:rFonts w:hint="eastAsia"/>
          <w:sz w:val="24"/>
          <w:szCs w:val="24"/>
        </w:rPr>
        <w:t>测试方法：</w:t>
      </w:r>
    </w:p>
    <w:p w14:paraId="1D7B2FDB" w14:textId="03EE2DCA" w:rsidR="008840BB" w:rsidRDefault="00FC27B6" w:rsidP="008840BB">
      <w:pPr>
        <w:ind w:firstLineChars="200" w:firstLine="480"/>
        <w:rPr>
          <w:sz w:val="24"/>
          <w:szCs w:val="24"/>
        </w:rPr>
      </w:pPr>
      <w:r w:rsidRPr="00FC27B6">
        <w:rPr>
          <w:sz w:val="24"/>
          <w:szCs w:val="24"/>
        </w:rPr>
        <w:t>裸眼视力大于等于 5.0</w:t>
      </w:r>
      <w:r>
        <w:rPr>
          <w:rFonts w:hint="eastAsia"/>
          <w:sz w:val="24"/>
          <w:szCs w:val="24"/>
        </w:rPr>
        <w:t>的受试者</w:t>
      </w:r>
      <w:r w:rsidRPr="00FC27B6">
        <w:rPr>
          <w:sz w:val="24"/>
          <w:szCs w:val="24"/>
        </w:rPr>
        <w:t>，无需使用串镜检查，填写 0 即可</w:t>
      </w:r>
      <w:r>
        <w:rPr>
          <w:rFonts w:hint="eastAsia"/>
          <w:sz w:val="24"/>
          <w:szCs w:val="24"/>
        </w:rPr>
        <w:t>，裸眼视力小于5</w:t>
      </w:r>
      <w:r>
        <w:rPr>
          <w:sz w:val="24"/>
          <w:szCs w:val="24"/>
        </w:rPr>
        <w:t>.0</w:t>
      </w:r>
      <w:r>
        <w:rPr>
          <w:rFonts w:hint="eastAsia"/>
          <w:sz w:val="24"/>
          <w:szCs w:val="24"/>
        </w:rPr>
        <w:t>的受试者需要使用串镜检查。</w:t>
      </w:r>
      <w:r w:rsidRPr="00FC27B6">
        <w:rPr>
          <w:rFonts w:hint="eastAsia"/>
          <w:sz w:val="24"/>
          <w:szCs w:val="24"/>
        </w:rPr>
        <w:t>以“1”代表正片上升、负片下降。以“-1”代表正片下降、负片上升。</w:t>
      </w:r>
    </w:p>
    <w:p w14:paraId="635F47F7" w14:textId="3DF0A50B" w:rsidR="00C506D4" w:rsidRPr="008840BB" w:rsidRDefault="00C506D4" w:rsidP="008840BB">
      <w:pPr>
        <w:ind w:firstLineChars="200" w:firstLine="480"/>
        <w:rPr>
          <w:rFonts w:hint="eastAsia"/>
          <w:sz w:val="24"/>
          <w:szCs w:val="24"/>
        </w:rPr>
      </w:pPr>
      <w:r>
        <w:rPr>
          <w:rFonts w:hint="eastAsia"/>
          <w:noProof/>
          <w:sz w:val="24"/>
          <w:szCs w:val="24"/>
        </w:rPr>
        <w:lastRenderedPageBreak/>
        <w:drawing>
          <wp:inline distT="0" distB="0" distL="0" distR="0" wp14:anchorId="53F85A22" wp14:editId="3AFB1EC0">
            <wp:extent cx="5274310" cy="7837805"/>
            <wp:effectExtent l="0" t="0" r="2540" b="0"/>
            <wp:docPr id="13" name="图片 13" descr="图片包含 室内, 烤箱, 小, 托盘&#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包含 室内, 烤箱, 小, 托盘&#10;&#10;描述已自动生成"/>
                    <pic:cNvPicPr/>
                  </pic:nvPicPr>
                  <pic:blipFill>
                    <a:blip r:embed="rId12">
                      <a:extLst>
                        <a:ext uri="{28A0092B-C50C-407E-A947-70E740481C1C}">
                          <a14:useLocalDpi xmlns:a14="http://schemas.microsoft.com/office/drawing/2010/main" val="0"/>
                        </a:ext>
                      </a:extLst>
                    </a:blip>
                    <a:stretch>
                      <a:fillRect/>
                    </a:stretch>
                  </pic:blipFill>
                  <pic:spPr>
                    <a:xfrm>
                      <a:off x="0" y="0"/>
                      <a:ext cx="5274310" cy="7837805"/>
                    </a:xfrm>
                    <a:prstGeom prst="rect">
                      <a:avLst/>
                    </a:prstGeom>
                  </pic:spPr>
                </pic:pic>
              </a:graphicData>
            </a:graphic>
          </wp:inline>
        </w:drawing>
      </w:r>
    </w:p>
    <w:p w14:paraId="063B9942" w14:textId="07760902" w:rsidR="00326F1F" w:rsidRPr="008840BB" w:rsidRDefault="00BC765C" w:rsidP="008840BB">
      <w:pPr>
        <w:pStyle w:val="a3"/>
        <w:numPr>
          <w:ilvl w:val="0"/>
          <w:numId w:val="2"/>
        </w:numPr>
        <w:ind w:firstLineChars="0"/>
        <w:rPr>
          <w:sz w:val="24"/>
          <w:szCs w:val="24"/>
        </w:rPr>
      </w:pPr>
      <w:r w:rsidRPr="008840BB">
        <w:rPr>
          <w:rFonts w:hint="eastAsia"/>
          <w:sz w:val="24"/>
          <w:szCs w:val="24"/>
        </w:rPr>
        <w:t>引体向上测试</w:t>
      </w:r>
    </w:p>
    <w:p w14:paraId="37733BAA" w14:textId="77777777" w:rsidR="00326F1F" w:rsidRDefault="00BC765C">
      <w:pPr>
        <w:rPr>
          <w:sz w:val="24"/>
          <w:szCs w:val="24"/>
        </w:rPr>
      </w:pPr>
      <w:r>
        <w:rPr>
          <w:rFonts w:hint="eastAsia"/>
          <w:sz w:val="24"/>
          <w:szCs w:val="24"/>
        </w:rPr>
        <w:t>测试方法：</w:t>
      </w:r>
    </w:p>
    <w:p w14:paraId="5AC4B58F" w14:textId="77777777" w:rsidR="00326F1F" w:rsidRDefault="00BC765C">
      <w:pPr>
        <w:ind w:firstLineChars="200" w:firstLine="480"/>
        <w:rPr>
          <w:sz w:val="24"/>
          <w:szCs w:val="24"/>
        </w:rPr>
      </w:pPr>
      <w:r>
        <w:rPr>
          <w:rFonts w:hint="eastAsia"/>
          <w:sz w:val="24"/>
          <w:szCs w:val="24"/>
        </w:rPr>
        <w:lastRenderedPageBreak/>
        <w:t>受试者一人一组进行测试，双手正握成悬垂姿势，以横杠为中心，然后屈臂引体至下颌超过横杠上缘，再慢慢伸直双臂，还原成悬垂姿势，即为成功一次，单位为次数。受试者不得借助身体摆动的力量完成动作，若有身体摆动，助手可以帮助稳定，但不得助力。不合乎规格要求动作不应计数。</w:t>
      </w:r>
    </w:p>
    <w:p w14:paraId="47760FC2" w14:textId="77777777" w:rsidR="00326F1F" w:rsidRDefault="00BC765C">
      <w:pPr>
        <w:rPr>
          <w:sz w:val="24"/>
          <w:szCs w:val="24"/>
        </w:rPr>
      </w:pPr>
      <w:r>
        <w:rPr>
          <w:noProof/>
          <w:sz w:val="24"/>
          <w:szCs w:val="24"/>
        </w:rPr>
        <w:drawing>
          <wp:inline distT="0" distB="0" distL="0" distR="0" wp14:anchorId="69B5C67B" wp14:editId="7D8C5431">
            <wp:extent cx="3799840" cy="63715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813365" cy="6394480"/>
                    </a:xfrm>
                    <a:prstGeom prst="rect">
                      <a:avLst/>
                    </a:prstGeom>
                    <a:noFill/>
                    <a:ln>
                      <a:noFill/>
                    </a:ln>
                  </pic:spPr>
                </pic:pic>
              </a:graphicData>
            </a:graphic>
          </wp:inline>
        </w:drawing>
      </w:r>
    </w:p>
    <w:p w14:paraId="17475308" w14:textId="77777777" w:rsidR="00326F1F" w:rsidRDefault="00BC765C" w:rsidP="008840BB">
      <w:pPr>
        <w:pStyle w:val="a3"/>
        <w:numPr>
          <w:ilvl w:val="0"/>
          <w:numId w:val="2"/>
        </w:numPr>
        <w:ind w:firstLineChars="0"/>
        <w:rPr>
          <w:sz w:val="24"/>
          <w:szCs w:val="24"/>
        </w:rPr>
      </w:pPr>
      <w:r>
        <w:rPr>
          <w:rFonts w:hint="eastAsia"/>
          <w:sz w:val="24"/>
          <w:szCs w:val="24"/>
        </w:rPr>
        <w:t>50米测试</w:t>
      </w:r>
    </w:p>
    <w:p w14:paraId="26490D4F" w14:textId="77777777" w:rsidR="00326F1F" w:rsidRDefault="00BC765C">
      <w:pPr>
        <w:rPr>
          <w:sz w:val="24"/>
          <w:szCs w:val="24"/>
        </w:rPr>
      </w:pPr>
      <w:r>
        <w:rPr>
          <w:rFonts w:hint="eastAsia"/>
          <w:sz w:val="24"/>
          <w:szCs w:val="24"/>
        </w:rPr>
        <w:t>测试方法：</w:t>
      </w:r>
    </w:p>
    <w:p w14:paraId="5B905A67" w14:textId="77777777" w:rsidR="00326F1F" w:rsidRDefault="00BC765C">
      <w:pPr>
        <w:ind w:firstLineChars="200" w:firstLine="480"/>
        <w:rPr>
          <w:sz w:val="24"/>
          <w:szCs w:val="24"/>
        </w:rPr>
      </w:pPr>
      <w:r>
        <w:rPr>
          <w:rFonts w:hint="eastAsia"/>
          <w:sz w:val="24"/>
          <w:szCs w:val="24"/>
        </w:rPr>
        <w:lastRenderedPageBreak/>
        <w:t>受试者至少两人一组进行测试，站立式起跑。当听到“枪响”开始起跑。计时员看到枪烟开表计时，当受试者的躯干部到达终点线垂直面时停表。以分、秒为单位记录测试成绩，不计小数。</w:t>
      </w:r>
    </w:p>
    <w:p w14:paraId="4BE8FEEE" w14:textId="77777777" w:rsidR="00326F1F" w:rsidRDefault="00BC765C">
      <w:pPr>
        <w:rPr>
          <w:sz w:val="24"/>
          <w:szCs w:val="24"/>
        </w:rPr>
      </w:pPr>
      <w:r>
        <w:rPr>
          <w:rFonts w:hint="eastAsia"/>
          <w:sz w:val="24"/>
          <w:szCs w:val="24"/>
        </w:rPr>
        <w:t>注意事项：</w:t>
      </w:r>
    </w:p>
    <w:p w14:paraId="4488BE50" w14:textId="77777777" w:rsidR="00326F1F" w:rsidRDefault="00BC765C">
      <w:pPr>
        <w:pStyle w:val="a3"/>
        <w:ind w:left="360" w:firstLineChars="0" w:firstLine="0"/>
        <w:rPr>
          <w:sz w:val="24"/>
          <w:szCs w:val="24"/>
        </w:rPr>
      </w:pPr>
      <w:r>
        <w:rPr>
          <w:rFonts w:hint="eastAsia"/>
          <w:sz w:val="24"/>
          <w:szCs w:val="24"/>
        </w:rPr>
        <w:t>测试过程中应在自己所在跑道，不能串道。</w:t>
      </w:r>
    </w:p>
    <w:p w14:paraId="4CF9D256" w14:textId="77777777" w:rsidR="00326F1F" w:rsidRDefault="00BC765C">
      <w:pPr>
        <w:rPr>
          <w:sz w:val="24"/>
          <w:szCs w:val="24"/>
        </w:rPr>
      </w:pPr>
      <w:r>
        <w:rPr>
          <w:noProof/>
          <w:sz w:val="24"/>
          <w:szCs w:val="24"/>
        </w:rPr>
        <w:drawing>
          <wp:inline distT="0" distB="0" distL="0" distR="0" wp14:anchorId="0B86D124" wp14:editId="4E1216F0">
            <wp:extent cx="5274310" cy="527431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4310" cy="5274310"/>
                    </a:xfrm>
                    <a:prstGeom prst="rect">
                      <a:avLst/>
                    </a:prstGeom>
                    <a:noFill/>
                    <a:ln>
                      <a:noFill/>
                    </a:ln>
                  </pic:spPr>
                </pic:pic>
              </a:graphicData>
            </a:graphic>
          </wp:inline>
        </w:drawing>
      </w:r>
    </w:p>
    <w:p w14:paraId="27070DD4" w14:textId="77777777" w:rsidR="00326F1F" w:rsidRDefault="00BC765C">
      <w:pPr>
        <w:rPr>
          <w:sz w:val="24"/>
          <w:szCs w:val="24"/>
        </w:rPr>
      </w:pPr>
      <w:r>
        <w:rPr>
          <w:noProof/>
          <w:sz w:val="24"/>
          <w:szCs w:val="24"/>
        </w:rPr>
        <w:lastRenderedPageBreak/>
        <w:drawing>
          <wp:inline distT="0" distB="0" distL="0" distR="0" wp14:anchorId="2706CC42" wp14:editId="4AD6B600">
            <wp:extent cx="5274310" cy="573659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5736590"/>
                    </a:xfrm>
                    <a:prstGeom prst="rect">
                      <a:avLst/>
                    </a:prstGeom>
                    <a:noFill/>
                    <a:ln>
                      <a:noFill/>
                    </a:ln>
                  </pic:spPr>
                </pic:pic>
              </a:graphicData>
            </a:graphic>
          </wp:inline>
        </w:drawing>
      </w:r>
    </w:p>
    <w:p w14:paraId="54AA36A9" w14:textId="77777777" w:rsidR="00326F1F" w:rsidRDefault="00BC765C" w:rsidP="008840BB">
      <w:pPr>
        <w:pStyle w:val="a3"/>
        <w:numPr>
          <w:ilvl w:val="0"/>
          <w:numId w:val="2"/>
        </w:numPr>
        <w:ind w:firstLineChars="0"/>
        <w:rPr>
          <w:sz w:val="24"/>
          <w:szCs w:val="24"/>
        </w:rPr>
      </w:pPr>
      <w:r>
        <w:rPr>
          <w:rFonts w:hint="eastAsia"/>
          <w:sz w:val="24"/>
          <w:szCs w:val="24"/>
        </w:rPr>
        <w:t>800/1</w:t>
      </w:r>
      <w:r>
        <w:rPr>
          <w:sz w:val="24"/>
          <w:szCs w:val="24"/>
        </w:rPr>
        <w:t>000</w:t>
      </w:r>
      <w:r>
        <w:rPr>
          <w:rFonts w:hint="eastAsia"/>
          <w:sz w:val="24"/>
          <w:szCs w:val="24"/>
        </w:rPr>
        <w:t>米测试</w:t>
      </w:r>
    </w:p>
    <w:p w14:paraId="20FFD786" w14:textId="77777777" w:rsidR="00326F1F" w:rsidRDefault="00BC765C">
      <w:pPr>
        <w:rPr>
          <w:sz w:val="24"/>
          <w:szCs w:val="24"/>
        </w:rPr>
      </w:pPr>
      <w:r>
        <w:rPr>
          <w:rFonts w:hint="eastAsia"/>
          <w:sz w:val="24"/>
          <w:szCs w:val="24"/>
        </w:rPr>
        <w:t>测试方法：</w:t>
      </w:r>
    </w:p>
    <w:p w14:paraId="11FBF943" w14:textId="77777777" w:rsidR="00326F1F" w:rsidRDefault="00BC765C">
      <w:pPr>
        <w:ind w:firstLineChars="200" w:firstLine="480"/>
        <w:rPr>
          <w:sz w:val="24"/>
          <w:szCs w:val="24"/>
        </w:rPr>
      </w:pPr>
      <w:r>
        <w:rPr>
          <w:rFonts w:hint="eastAsia"/>
          <w:sz w:val="24"/>
          <w:szCs w:val="24"/>
        </w:rPr>
        <w:t>受试者至少两人一组进行测试，站立式起跑。当听到“枪响”开始起跑。计时员看到枪烟开表计时，当受试者的躯干部到达终点线垂直面时停表。以分、秒为单位记录测试成绩，不计小数。</w:t>
      </w:r>
    </w:p>
    <w:p w14:paraId="0A96410E" w14:textId="77777777" w:rsidR="00326F1F" w:rsidRDefault="00BC765C">
      <w:pPr>
        <w:rPr>
          <w:sz w:val="24"/>
          <w:szCs w:val="24"/>
        </w:rPr>
      </w:pPr>
      <w:r>
        <w:rPr>
          <w:rFonts w:hint="eastAsia"/>
          <w:sz w:val="24"/>
          <w:szCs w:val="24"/>
        </w:rPr>
        <w:t>注意事项：</w:t>
      </w:r>
    </w:p>
    <w:p w14:paraId="414A7507" w14:textId="77777777" w:rsidR="00326F1F" w:rsidRDefault="00BC765C">
      <w:pPr>
        <w:ind w:firstLineChars="200" w:firstLine="480"/>
        <w:rPr>
          <w:sz w:val="24"/>
          <w:szCs w:val="24"/>
        </w:rPr>
      </w:pPr>
      <w:r>
        <w:rPr>
          <w:rFonts w:hint="eastAsia"/>
          <w:sz w:val="24"/>
          <w:szCs w:val="24"/>
        </w:rPr>
        <w:t>测试过程中应在自己所在跑道，不能串道。</w:t>
      </w:r>
    </w:p>
    <w:p w14:paraId="60785732" w14:textId="77777777" w:rsidR="00326F1F" w:rsidRDefault="00BC765C">
      <w:pPr>
        <w:rPr>
          <w:sz w:val="24"/>
          <w:szCs w:val="24"/>
        </w:rPr>
      </w:pPr>
      <w:r>
        <w:rPr>
          <w:noProof/>
          <w:sz w:val="24"/>
          <w:szCs w:val="24"/>
        </w:rPr>
        <w:lastRenderedPageBreak/>
        <w:drawing>
          <wp:inline distT="0" distB="0" distL="0" distR="0" wp14:anchorId="2A10F66B" wp14:editId="67CA273B">
            <wp:extent cx="5274310" cy="703262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7032625"/>
                    </a:xfrm>
                    <a:prstGeom prst="rect">
                      <a:avLst/>
                    </a:prstGeom>
                    <a:noFill/>
                    <a:ln>
                      <a:noFill/>
                    </a:ln>
                  </pic:spPr>
                </pic:pic>
              </a:graphicData>
            </a:graphic>
          </wp:inline>
        </w:drawing>
      </w:r>
    </w:p>
    <w:p w14:paraId="03B60836" w14:textId="77777777" w:rsidR="00326F1F" w:rsidRDefault="00BC765C">
      <w:pPr>
        <w:rPr>
          <w:sz w:val="24"/>
          <w:szCs w:val="24"/>
        </w:rPr>
      </w:pPr>
      <w:r>
        <w:rPr>
          <w:noProof/>
          <w:sz w:val="24"/>
          <w:szCs w:val="24"/>
        </w:rPr>
        <w:lastRenderedPageBreak/>
        <w:drawing>
          <wp:inline distT="0" distB="0" distL="0" distR="0" wp14:anchorId="515003C2" wp14:editId="05AD16F3">
            <wp:extent cx="5274310" cy="7115175"/>
            <wp:effectExtent l="0" t="0" r="254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7115175"/>
                    </a:xfrm>
                    <a:prstGeom prst="rect">
                      <a:avLst/>
                    </a:prstGeom>
                    <a:noFill/>
                    <a:ln>
                      <a:noFill/>
                    </a:ln>
                  </pic:spPr>
                </pic:pic>
              </a:graphicData>
            </a:graphic>
          </wp:inline>
        </w:drawing>
      </w:r>
    </w:p>
    <w:p w14:paraId="7965BA6F" w14:textId="77777777" w:rsidR="00326F1F" w:rsidRDefault="00BC765C">
      <w:pPr>
        <w:ind w:firstLineChars="200" w:firstLine="480"/>
        <w:rPr>
          <w:sz w:val="24"/>
          <w:szCs w:val="24"/>
        </w:rPr>
      </w:pPr>
      <w:r>
        <w:rPr>
          <w:rFonts w:hint="eastAsia"/>
          <w:sz w:val="24"/>
          <w:szCs w:val="24"/>
        </w:rPr>
        <w:t>为保证</w:t>
      </w:r>
      <w:r>
        <w:rPr>
          <w:sz w:val="24"/>
          <w:szCs w:val="24"/>
        </w:rPr>
        <w:t>2014年新修订《标准》的贯彻实施，保证大学生体质教学工作的正常运行，全面提</w:t>
      </w:r>
      <w:r>
        <w:rPr>
          <w:rFonts w:hint="eastAsia"/>
          <w:sz w:val="24"/>
          <w:szCs w:val="24"/>
        </w:rPr>
        <w:t>升大学生健康教学与管理水平以及教职工测试的正常运行，优化学生测试以及教职工测试的具体流程,现对学生体质健康测试中心的开放作以上通知。</w:t>
      </w:r>
    </w:p>
    <w:sectPr w:rsidR="00326F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315AF"/>
    <w:multiLevelType w:val="hybridMultilevel"/>
    <w:tmpl w:val="3ED28DA0"/>
    <w:lvl w:ilvl="0" w:tplc="7F7AD484">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CA70A5D"/>
    <w:multiLevelType w:val="multilevel"/>
    <w:tmpl w:val="6CA70A5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D0B"/>
    <w:rsid w:val="001642F0"/>
    <w:rsid w:val="00204A0D"/>
    <w:rsid w:val="00326F1F"/>
    <w:rsid w:val="00363419"/>
    <w:rsid w:val="003B174D"/>
    <w:rsid w:val="004F2E79"/>
    <w:rsid w:val="007D172C"/>
    <w:rsid w:val="008840BB"/>
    <w:rsid w:val="00BC765C"/>
    <w:rsid w:val="00C506D4"/>
    <w:rsid w:val="00C96D0B"/>
    <w:rsid w:val="00DF3C95"/>
    <w:rsid w:val="00E66AFC"/>
    <w:rsid w:val="00F3799E"/>
    <w:rsid w:val="00FC27B6"/>
    <w:rsid w:val="00FE00CE"/>
    <w:rsid w:val="1BA73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E53D3"/>
  <w15:docId w15:val="{EEE4D81B-70B3-40E5-B02B-1AC8ACCB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Normal (Web)"/>
    <w:basedOn w:val="a"/>
    <w:uiPriority w:val="99"/>
    <w:semiHidden/>
    <w:unhideWhenUsed/>
    <w:rsid w:val="003B174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620">
      <w:bodyDiv w:val="1"/>
      <w:marLeft w:val="0"/>
      <w:marRight w:val="0"/>
      <w:marTop w:val="0"/>
      <w:marBottom w:val="0"/>
      <w:divBdr>
        <w:top w:val="none" w:sz="0" w:space="0" w:color="auto"/>
        <w:left w:val="none" w:sz="0" w:space="0" w:color="auto"/>
        <w:bottom w:val="none" w:sz="0" w:space="0" w:color="auto"/>
        <w:right w:val="none" w:sz="0" w:space="0" w:color="auto"/>
      </w:divBdr>
    </w:div>
    <w:div w:id="998919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18</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胡 秉泉</cp:lastModifiedBy>
  <cp:revision>5</cp:revision>
  <dcterms:created xsi:type="dcterms:W3CDTF">2020-09-23T08:42:00Z</dcterms:created>
  <dcterms:modified xsi:type="dcterms:W3CDTF">2021-09-26T08:17:00Z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B4348C9FBCE24B3781E6F371A86D0B41</vt:lpwstr>
  </property>
</Properties>
</file>