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sz w:val="36"/>
          <w:szCs w:val="44"/>
        </w:rPr>
      </w:pPr>
      <w:r>
        <w:rPr>
          <w:rFonts w:hint="eastAsia"/>
          <w:b/>
          <w:sz w:val="36"/>
          <w:szCs w:val="44"/>
        </w:rPr>
        <w:t>计算机辅助翻译实验室开放计划（202</w:t>
      </w:r>
      <w:r>
        <w:rPr>
          <w:rFonts w:hint="eastAsia"/>
          <w:b/>
          <w:sz w:val="36"/>
          <w:szCs w:val="44"/>
          <w:lang w:val="en-US" w:eastAsia="zh-CN"/>
        </w:rPr>
        <w:t>1秋</w:t>
      </w:r>
      <w:r>
        <w:rPr>
          <w:rFonts w:hint="eastAsia"/>
          <w:b/>
          <w:sz w:val="36"/>
          <w:szCs w:val="44"/>
        </w:rPr>
        <w:t>）</w:t>
      </w:r>
    </w:p>
    <w:p>
      <w:pPr>
        <w:jc w:val="center"/>
        <w:rPr>
          <w:b/>
          <w:sz w:val="36"/>
          <w:szCs w:val="44"/>
        </w:rPr>
      </w:pPr>
    </w:p>
    <w:p>
      <w:pPr>
        <w:adjustRightInd w:val="0"/>
        <w:snapToGrid w:val="0"/>
        <w:spacing w:line="360" w:lineRule="auto"/>
        <w:jc w:val="left"/>
        <w:rPr>
          <w:b/>
          <w:sz w:val="28"/>
          <w:szCs w:val="28"/>
        </w:rPr>
      </w:pPr>
      <w:r>
        <w:rPr>
          <w:rFonts w:hint="eastAsia"/>
          <w:sz w:val="36"/>
          <w:szCs w:val="44"/>
        </w:rPr>
        <w:t>一、</w:t>
      </w:r>
      <w:r>
        <w:rPr>
          <w:rFonts w:hint="eastAsia"/>
          <w:b/>
          <w:sz w:val="28"/>
          <w:szCs w:val="28"/>
        </w:rPr>
        <w:t>实验室基本信息</w:t>
      </w:r>
    </w:p>
    <w:p>
      <w:pPr>
        <w:adjustRightInd w:val="0"/>
        <w:snapToGrid w:val="0"/>
        <w:spacing w:line="360" w:lineRule="auto"/>
        <w:jc w:val="left"/>
        <w:rPr>
          <w:sz w:val="28"/>
          <w:szCs w:val="28"/>
        </w:rPr>
      </w:pPr>
      <w:r>
        <w:rPr>
          <w:rFonts w:hint="eastAsia"/>
          <w:b/>
          <w:sz w:val="28"/>
          <w:szCs w:val="28"/>
        </w:rPr>
        <w:t>实验室名称：</w:t>
      </w:r>
      <w:r>
        <w:rPr>
          <w:rFonts w:hint="eastAsia"/>
          <w:sz w:val="28"/>
          <w:szCs w:val="28"/>
        </w:rPr>
        <w:t>计算机辅助翻译实验室</w:t>
      </w:r>
    </w:p>
    <w:p>
      <w:pPr>
        <w:adjustRightInd w:val="0"/>
        <w:snapToGrid w:val="0"/>
        <w:spacing w:line="360" w:lineRule="auto"/>
        <w:jc w:val="left"/>
        <w:rPr>
          <w:sz w:val="28"/>
          <w:szCs w:val="28"/>
        </w:rPr>
      </w:pPr>
      <w:r>
        <w:rPr>
          <w:rFonts w:hint="eastAsia"/>
          <w:b/>
          <w:sz w:val="28"/>
          <w:szCs w:val="28"/>
        </w:rPr>
        <w:t>实验室地点：</w:t>
      </w:r>
      <w:r>
        <w:rPr>
          <w:rFonts w:hint="eastAsia"/>
          <w:sz w:val="28"/>
          <w:szCs w:val="28"/>
        </w:rPr>
        <w:t>主楼B座B323</w:t>
      </w:r>
    </w:p>
    <w:p>
      <w:pPr>
        <w:adjustRightInd w:val="0"/>
        <w:snapToGrid w:val="0"/>
        <w:spacing w:line="360" w:lineRule="auto"/>
        <w:jc w:val="left"/>
        <w:rPr>
          <w:sz w:val="28"/>
          <w:szCs w:val="28"/>
        </w:rPr>
      </w:pPr>
      <w:r>
        <w:rPr>
          <w:rFonts w:hint="eastAsia"/>
          <w:b/>
          <w:sz w:val="28"/>
          <w:szCs w:val="28"/>
        </w:rPr>
        <w:t>联系人：</w:t>
      </w:r>
      <w:r>
        <w:rPr>
          <w:rFonts w:hint="eastAsia"/>
          <w:sz w:val="28"/>
          <w:szCs w:val="28"/>
        </w:rPr>
        <w:t>王霞玉  89732208</w:t>
      </w:r>
    </w:p>
    <w:p>
      <w:pPr>
        <w:adjustRightInd w:val="0"/>
        <w:snapToGrid w:val="0"/>
        <w:spacing w:line="360" w:lineRule="auto"/>
        <w:jc w:val="left"/>
        <w:rPr>
          <w:b/>
          <w:sz w:val="36"/>
          <w:szCs w:val="44"/>
        </w:rPr>
      </w:pPr>
      <w:r>
        <w:rPr>
          <w:rFonts w:hint="eastAsia"/>
          <w:b/>
          <w:sz w:val="28"/>
          <w:szCs w:val="28"/>
        </w:rPr>
        <w:t>二、实验室开放时间</w:t>
      </w:r>
    </w:p>
    <w:p>
      <w:pPr>
        <w:adjustRightInd w:val="0"/>
        <w:snapToGrid w:val="0"/>
        <w:spacing w:line="36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>实验室共安排了</w:t>
      </w:r>
      <w:r>
        <w:rPr>
          <w:rFonts w:hint="eastAsia"/>
          <w:sz w:val="28"/>
          <w:szCs w:val="28"/>
          <w:lang w:val="en-US" w:eastAsia="zh-CN"/>
        </w:rPr>
        <w:t>4</w:t>
      </w:r>
      <w:r>
        <w:rPr>
          <w:rFonts w:hint="eastAsia"/>
          <w:sz w:val="28"/>
          <w:szCs w:val="28"/>
        </w:rPr>
        <w:t>门课程，开放时间即202</w:t>
      </w:r>
      <w:r>
        <w:rPr>
          <w:rFonts w:hint="eastAsia"/>
          <w:sz w:val="28"/>
          <w:szCs w:val="28"/>
          <w:lang w:val="en-US" w:eastAsia="zh-CN"/>
        </w:rPr>
        <w:t>1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  <w:lang w:eastAsia="zh-CN"/>
        </w:rPr>
        <w:t>秋</w:t>
      </w:r>
      <w:r>
        <w:rPr>
          <w:rFonts w:hint="eastAsia"/>
          <w:sz w:val="28"/>
          <w:szCs w:val="28"/>
        </w:rPr>
        <w:t>季学期每周上课时间。具体开放时间如下：</w:t>
      </w:r>
    </w:p>
    <w:tbl>
      <w:tblPr>
        <w:tblStyle w:val="5"/>
        <w:tblW w:w="1043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06"/>
        <w:gridCol w:w="993"/>
        <w:gridCol w:w="1011"/>
        <w:gridCol w:w="1625"/>
        <w:gridCol w:w="972"/>
        <w:gridCol w:w="1470"/>
        <w:gridCol w:w="1691"/>
        <w:gridCol w:w="838"/>
        <w:gridCol w:w="1324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7" w:hRule="atLeast"/>
          <w:jc w:val="center"/>
        </w:trPr>
        <w:tc>
          <w:tcPr>
            <w:tcW w:w="14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</w:rPr>
              <w:t>节次</w:t>
            </w:r>
          </w:p>
        </w:tc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</w:rPr>
              <w:t>星期一</w:t>
            </w:r>
          </w:p>
        </w:tc>
        <w:tc>
          <w:tcPr>
            <w:tcW w:w="1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</w:rPr>
              <w:t>星期二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</w:rPr>
              <w:t>星期三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</w:rPr>
              <w:t>星期四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</w:rPr>
              <w:t>星期五</w:t>
            </w:r>
          </w:p>
        </w:tc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</w:rPr>
              <w:t>星期六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</w:rPr>
              <w:t>星期日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8" w:hRule="atLeast"/>
          <w:jc w:val="center"/>
        </w:trPr>
        <w:tc>
          <w:tcPr>
            <w:tcW w:w="50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</w:rPr>
              <w:t>上午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</w:rPr>
              <w:t>第一大节</w:t>
            </w:r>
          </w:p>
        </w:tc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能源英语视听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eastAsia="zh-CN"/>
              </w:rPr>
              <w:t>吴素伟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1-4,6-17周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能源英语视听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eastAsia="zh-CN"/>
              </w:rPr>
              <w:t>吴素伟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1-4,6-17周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 xml:space="preserve">  </w:t>
            </w:r>
          </w:p>
        </w:tc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英汉翻译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eastAsia="zh-CN"/>
              </w:rPr>
              <w:t>江淑娟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1-4,6-17周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0" w:hRule="atLeast"/>
          <w:jc w:val="center"/>
        </w:trPr>
        <w:tc>
          <w:tcPr>
            <w:tcW w:w="5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</w:rPr>
              <w:t>第二大节</w:t>
            </w:r>
          </w:p>
        </w:tc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1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英语听力策略</w:t>
            </w:r>
          </w:p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eastAsia="zh-CN"/>
              </w:rPr>
              <w:t>唐建南</w:t>
            </w:r>
          </w:p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eastAsia="zh-CN"/>
              </w:rPr>
              <w:t>1-2,5-18周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英汉翻译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eastAsia="zh-CN"/>
              </w:rPr>
              <w:t>江淑娟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1-4,6-17周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6" w:hRule="atLeast"/>
          <w:jc w:val="center"/>
        </w:trPr>
        <w:tc>
          <w:tcPr>
            <w:tcW w:w="50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</w:rPr>
              <w:t>下午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</w:rPr>
              <w:t>第三大节</w:t>
            </w:r>
          </w:p>
        </w:tc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学术英语听力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eastAsia="zh-CN"/>
              </w:rPr>
              <w:t>赵晓囡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1-4,6-17周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eastAsia="zh-CN"/>
              </w:rPr>
              <w:t>计算机辅助翻译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eastAsia="zh-CN"/>
              </w:rPr>
              <w:t>于红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1-4,6-17周</w:t>
            </w:r>
          </w:p>
        </w:tc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9" w:hRule="atLeast"/>
          <w:jc w:val="center"/>
        </w:trPr>
        <w:tc>
          <w:tcPr>
            <w:tcW w:w="5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</w:rPr>
              <w:t>第四大节</w:t>
            </w:r>
          </w:p>
        </w:tc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6" w:hRule="atLeast"/>
          <w:jc w:val="center"/>
        </w:trPr>
        <w:tc>
          <w:tcPr>
            <w:tcW w:w="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</w:rPr>
              <w:t>晚上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</w:rPr>
              <w:t>第五大节</w:t>
            </w:r>
          </w:p>
        </w:tc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</w:tbl>
    <w:p>
      <w:pPr>
        <w:jc w:val="left"/>
        <w:rPr>
          <w:b/>
          <w:sz w:val="28"/>
          <w:szCs w:val="44"/>
        </w:rPr>
      </w:pPr>
      <w:r>
        <w:rPr>
          <w:rFonts w:hint="eastAsia"/>
          <w:b/>
          <w:sz w:val="28"/>
          <w:szCs w:val="44"/>
        </w:rPr>
        <w:t>三、实验室开放准备</w:t>
      </w:r>
    </w:p>
    <w:p>
      <w:pPr>
        <w:spacing w:line="360" w:lineRule="auto"/>
        <w:ind w:firstLine="560" w:firstLineChars="200"/>
        <w:jc w:val="left"/>
        <w:rPr>
          <w:rFonts w:asciiTheme="minorEastAsia" w:hAnsiTheme="minorEastAsia"/>
          <w:sz w:val="28"/>
          <w:szCs w:val="44"/>
        </w:rPr>
      </w:pPr>
      <w:r>
        <w:rPr>
          <w:rFonts w:hint="eastAsia" w:asciiTheme="minorEastAsia" w:hAnsiTheme="minorEastAsia"/>
          <w:sz w:val="28"/>
          <w:szCs w:val="44"/>
          <w:lang w:val="en-US" w:eastAsia="zh-CN"/>
        </w:rPr>
        <w:t>3</w:t>
      </w:r>
      <w:r>
        <w:rPr>
          <w:rFonts w:hint="eastAsia" w:asciiTheme="minorEastAsia" w:hAnsiTheme="minorEastAsia"/>
          <w:sz w:val="28"/>
          <w:szCs w:val="44"/>
        </w:rPr>
        <w:t>月</w:t>
      </w:r>
      <w:r>
        <w:rPr>
          <w:rFonts w:hint="eastAsia" w:asciiTheme="minorEastAsia" w:hAnsiTheme="minorEastAsia"/>
          <w:sz w:val="28"/>
          <w:szCs w:val="44"/>
          <w:lang w:val="en-US" w:eastAsia="zh-CN"/>
        </w:rPr>
        <w:t>10</w:t>
      </w:r>
      <w:r>
        <w:rPr>
          <w:rFonts w:hint="eastAsia" w:asciiTheme="minorEastAsia" w:hAnsiTheme="minorEastAsia"/>
          <w:sz w:val="28"/>
          <w:szCs w:val="44"/>
        </w:rPr>
        <w:t>日对实验室进行了开学初检查，并进行开放准备，对全部的耳机进行了试音，全部的计算机进行了开机检查，并对实验室的其他电器情况及防盗设备进行检查。</w:t>
      </w:r>
    </w:p>
    <w:p>
      <w:pPr>
        <w:spacing w:line="360" w:lineRule="auto"/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>外国语学院</w:t>
      </w:r>
    </w:p>
    <w:p>
      <w:pPr>
        <w:spacing w:line="360" w:lineRule="auto"/>
        <w:jc w:val="right"/>
        <w:rPr>
          <w:sz w:val="22"/>
          <w:szCs w:val="28"/>
        </w:rPr>
      </w:pPr>
      <w:r>
        <w:rPr>
          <w:rFonts w:hint="eastAsia"/>
          <w:sz w:val="28"/>
          <w:szCs w:val="28"/>
        </w:rPr>
        <w:t>202</w:t>
      </w:r>
      <w:r>
        <w:rPr>
          <w:rFonts w:hint="eastAsia"/>
          <w:sz w:val="28"/>
          <w:szCs w:val="28"/>
          <w:lang w:val="en-US" w:eastAsia="zh-CN"/>
        </w:rPr>
        <w:t>1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  <w:lang w:val="en-US" w:eastAsia="zh-CN"/>
        </w:rPr>
        <w:t>3</w:t>
      </w:r>
      <w:r>
        <w:rPr>
          <w:rFonts w:hint="eastAsia"/>
          <w:sz w:val="28"/>
          <w:szCs w:val="28"/>
        </w:rPr>
        <w:t>月22日</w:t>
      </w:r>
    </w:p>
    <w:sectPr>
      <w:pgSz w:w="11906" w:h="16838"/>
      <w:pgMar w:top="1134" w:right="1797" w:bottom="1134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6884362E"/>
    <w:rsid w:val="001C54DB"/>
    <w:rsid w:val="002077E0"/>
    <w:rsid w:val="002E6B76"/>
    <w:rsid w:val="003A0B5F"/>
    <w:rsid w:val="003D2101"/>
    <w:rsid w:val="004966BD"/>
    <w:rsid w:val="005815C6"/>
    <w:rsid w:val="005C7A9F"/>
    <w:rsid w:val="005F698A"/>
    <w:rsid w:val="00627D78"/>
    <w:rsid w:val="007E17A3"/>
    <w:rsid w:val="00803D3C"/>
    <w:rsid w:val="00C51277"/>
    <w:rsid w:val="00C80CF3"/>
    <w:rsid w:val="00DA1E77"/>
    <w:rsid w:val="00E11D2E"/>
    <w:rsid w:val="00E8072F"/>
    <w:rsid w:val="00F065F4"/>
    <w:rsid w:val="00F87C07"/>
    <w:rsid w:val="00FE669B"/>
    <w:rsid w:val="047517EA"/>
    <w:rsid w:val="1D596C63"/>
    <w:rsid w:val="3071574D"/>
    <w:rsid w:val="3BAC11CC"/>
    <w:rsid w:val="3FA17511"/>
    <w:rsid w:val="6884362E"/>
    <w:rsid w:val="6CAF117E"/>
    <w:rsid w:val="6CEB4213"/>
    <w:rsid w:val="6D44057B"/>
    <w:rsid w:val="74580C00"/>
    <w:rsid w:val="77E97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link w:val="8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rPr>
      <w:rFonts w:asciiTheme="minorHAnsi" w:hAnsiTheme="minorHAnsi" w:eastAsiaTheme="minorEastAsia" w:cstheme="minorBidi"/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标题 2 Char"/>
    <w:basedOn w:val="7"/>
    <w:link w:val="2"/>
    <w:qFormat/>
    <w:uiPriority w:val="9"/>
    <w:rPr>
      <w:rFonts w:asciiTheme="majorHAnsi" w:hAnsiTheme="majorHAnsi" w:eastAsiaTheme="majorEastAsia" w:cstheme="majorBidi"/>
      <w:b/>
      <w:bCs/>
      <w:kern w:val="2"/>
      <w:sz w:val="32"/>
      <w:szCs w:val="32"/>
    </w:rPr>
  </w:style>
  <w:style w:type="character" w:customStyle="1" w:styleId="9">
    <w:name w:val="页眉 Char"/>
    <w:basedOn w:val="7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页脚 Char"/>
    <w:basedOn w:val="7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92</Words>
  <Characters>525</Characters>
  <Lines>4</Lines>
  <Paragraphs>1</Paragraphs>
  <TotalTime>680</TotalTime>
  <ScaleCrop>false</ScaleCrop>
  <LinksUpToDate>false</LinksUpToDate>
  <CharactersWithSpaces>616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2020-09-20T10:28:00Z</dcterms:created>
  <dc:creator>Alin</dc:creator>
  <cp:lastModifiedBy>安宁</cp:lastModifiedBy>
  <dcterms:modified xsi:type="dcterms:W3CDTF">2021-09-08T03:36:08Z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87D0BE391BD04F69995C3EAD0D0B371D</vt:lpwstr>
  </property>
</Properties>
</file>