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auto"/>
        <w:jc w:val="center"/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</w:rPr>
        <w:t>涉境外非政府组织事项通报表</w:t>
      </w:r>
    </w:p>
    <w:p>
      <w:pPr>
        <w:spacing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高校名称：中国石油大学（北京）             填表时间：  年  月  日</w:t>
      </w:r>
    </w:p>
    <w:tbl>
      <w:tblPr>
        <w:tblStyle w:val="4"/>
        <w:tblW w:w="969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8"/>
        <w:gridCol w:w="2606"/>
        <w:gridCol w:w="1530"/>
        <w:gridCol w:w="35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203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联系人</w:t>
            </w:r>
          </w:p>
        </w:tc>
        <w:tc>
          <w:tcPr>
            <w:tcW w:w="260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</w:t>
            </w:r>
          </w:p>
        </w:tc>
        <w:tc>
          <w:tcPr>
            <w:tcW w:w="153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联系电话</w:t>
            </w:r>
          </w:p>
        </w:tc>
        <w:tc>
          <w:tcPr>
            <w:tcW w:w="352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活动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名称</w:t>
            </w:r>
          </w:p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（中文）</w:t>
            </w:r>
          </w:p>
        </w:tc>
        <w:tc>
          <w:tcPr>
            <w:tcW w:w="260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</w:t>
            </w:r>
          </w:p>
        </w:tc>
        <w:tc>
          <w:tcPr>
            <w:tcW w:w="153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活动期限</w:t>
            </w:r>
          </w:p>
        </w:tc>
        <w:tc>
          <w:tcPr>
            <w:tcW w:w="352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举办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地点</w:t>
            </w:r>
          </w:p>
        </w:tc>
        <w:tc>
          <w:tcPr>
            <w:tcW w:w="260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</w:t>
            </w:r>
          </w:p>
        </w:tc>
        <w:tc>
          <w:tcPr>
            <w:tcW w:w="153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参加方式</w:t>
            </w:r>
          </w:p>
        </w:tc>
        <w:tc>
          <w:tcPr>
            <w:tcW w:w="352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（线上、线下等）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中方参与人员</w:t>
            </w:r>
          </w:p>
        </w:tc>
        <w:tc>
          <w:tcPr>
            <w:tcW w:w="7661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（姓名、单位、职务/职称、证件号码等基本信息，可附页说明）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外方参与人员</w:t>
            </w:r>
          </w:p>
        </w:tc>
        <w:tc>
          <w:tcPr>
            <w:tcW w:w="7661" w:type="dxa"/>
            <w:gridSpan w:val="3"/>
            <w:vAlign w:val="center"/>
          </w:tcPr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（包括姓名、单位、职务、个人简历等基本信息，可附页说明）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</w:trPr>
        <w:tc>
          <w:tcPr>
            <w:tcW w:w="9699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活动说明：（包括活动主题、时间、主要内容等简要情况、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外方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单位简介，可附页说明）</w:t>
            </w:r>
          </w:p>
          <w:p>
            <w:pPr>
              <w:spacing w:line="36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</w:tbl>
    <w:p>
      <w:pPr>
        <w:rPr>
          <w:rFonts w:ascii="Times New Roman" w:hAnsi="Times New Roman" w:cs="Times New Roman"/>
          <w:sz w:val="24"/>
        </w:rPr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 Black">
    <w:panose1 w:val="020B0A04020102020204"/>
    <w:charset w:val="00"/>
    <w:family w:val="auto"/>
    <w:pitch w:val="default"/>
    <w:sig w:usb0="00000287" w:usb1="00000000" w:usb2="00000000" w:usb3="00000000" w:csb0="2000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A4633D"/>
    <w:rsid w:val="00853908"/>
    <w:rsid w:val="00C24222"/>
    <w:rsid w:val="0BA4633D"/>
    <w:rsid w:val="130351BA"/>
    <w:rsid w:val="2EC959B6"/>
    <w:rsid w:val="337169D8"/>
    <w:rsid w:val="3BE35DBA"/>
    <w:rsid w:val="3CDD0F6E"/>
    <w:rsid w:val="4A563B5C"/>
    <w:rsid w:val="571F3FA2"/>
    <w:rsid w:val="5C3B4D35"/>
    <w:rsid w:val="60FF27CE"/>
    <w:rsid w:val="6746211F"/>
    <w:rsid w:val="6A2435B9"/>
    <w:rsid w:val="79770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53</Words>
  <Characters>307</Characters>
  <Lines>2</Lines>
  <Paragraphs>1</Paragraphs>
  <TotalTime>251</TotalTime>
  <ScaleCrop>false</ScaleCrop>
  <LinksUpToDate>false</LinksUpToDate>
  <CharactersWithSpaces>359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2019-05-17T01:48:00Z</dcterms:created>
  <dc:creator>Loving Sky without Wings</dc:creator>
  <cp:lastModifiedBy>lu</cp:lastModifiedBy>
  <dcterms:modified xsi:type="dcterms:W3CDTF">2022-03-10T04:37:33Z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1B68F99586294EC895EEEEF739AA3837</vt:lpwstr>
  </property>
</Properties>
</file>