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3906C8">
      <w:pPr>
        <w:jc w:val="center"/>
        <w:rPr>
          <w:rFonts w:hint="eastAsia"/>
          <w:b/>
          <w:sz w:val="40"/>
          <w:szCs w:val="40"/>
          <w:lang w:val="en-US" w:eastAsia="zh-CN"/>
        </w:rPr>
      </w:pPr>
      <w:bookmarkStart w:id="0" w:name="_GoBack"/>
      <w:r>
        <w:rPr>
          <w:rFonts w:hint="eastAsia"/>
          <w:b/>
          <w:sz w:val="40"/>
          <w:szCs w:val="40"/>
          <w:highlight w:val="none"/>
          <w:lang w:val="en-US" w:eastAsia="zh-CN"/>
        </w:rPr>
        <w:t>电子发票（普通发票）</w:t>
      </w:r>
      <w:r>
        <w:rPr>
          <w:rFonts w:hint="eastAsia"/>
          <w:b/>
          <w:sz w:val="40"/>
          <w:szCs w:val="40"/>
          <w:lang w:val="en-US" w:eastAsia="zh-CN"/>
        </w:rPr>
        <w:t>信息单</w:t>
      </w:r>
      <w:bookmarkEnd w:id="0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2585"/>
        <w:gridCol w:w="4232"/>
      </w:tblGrid>
      <w:tr w14:paraId="379C5DC6">
        <w:tc>
          <w:tcPr>
            <w:tcW w:w="1703" w:type="dxa"/>
            <w:vMerge w:val="restart"/>
            <w:vAlign w:val="center"/>
          </w:tcPr>
          <w:p w14:paraId="3931D3AA">
            <w:pPr>
              <w:jc w:val="center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  <w:t>开票信息</w:t>
            </w:r>
          </w:p>
        </w:tc>
        <w:tc>
          <w:tcPr>
            <w:tcW w:w="2585" w:type="dxa"/>
            <w:vAlign w:val="center"/>
          </w:tcPr>
          <w:p w14:paraId="5F090DD2">
            <w:pPr>
              <w:tabs>
                <w:tab w:val="left" w:pos="4165"/>
              </w:tabs>
              <w:jc w:val="center"/>
              <w:rPr>
                <w:rFonts w:hint="default" w:ascii="Times New Roman" w:hAnsi="Times New Roman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4232" w:type="dxa"/>
            <w:vAlign w:val="center"/>
          </w:tcPr>
          <w:p w14:paraId="1F6C250C">
            <w:pPr>
              <w:tabs>
                <w:tab w:val="left" w:pos="4165"/>
              </w:tabs>
              <w:jc w:val="center"/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CE28E6">
        <w:tc>
          <w:tcPr>
            <w:tcW w:w="1703" w:type="dxa"/>
            <w:vMerge w:val="continue"/>
            <w:vAlign w:val="center"/>
          </w:tcPr>
          <w:p w14:paraId="040607A7">
            <w:pPr>
              <w:jc w:val="center"/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85" w:type="dxa"/>
            <w:vAlign w:val="center"/>
          </w:tcPr>
          <w:p w14:paraId="70538B70">
            <w:pPr>
              <w:tabs>
                <w:tab w:val="left" w:pos="4165"/>
              </w:tabs>
              <w:jc w:val="center"/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4232" w:type="dxa"/>
            <w:vAlign w:val="center"/>
          </w:tcPr>
          <w:p w14:paraId="22C824CA">
            <w:pPr>
              <w:tabs>
                <w:tab w:val="left" w:pos="4165"/>
              </w:tabs>
              <w:jc w:val="center"/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052DD7">
        <w:trPr>
          <w:trHeight w:val="1731" w:hRule="atLeast"/>
        </w:trPr>
        <w:tc>
          <w:tcPr>
            <w:tcW w:w="1703" w:type="dxa"/>
            <w:tcBorders>
              <w:right w:val="single" w:color="auto" w:sz="4" w:space="0"/>
            </w:tcBorders>
            <w:vAlign w:val="center"/>
          </w:tcPr>
          <w:p w14:paraId="5CA52324">
            <w:pPr>
              <w:jc w:val="center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  <w:t>开具科目</w:t>
            </w:r>
          </w:p>
        </w:tc>
        <w:tc>
          <w:tcPr>
            <w:tcW w:w="68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FDF7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40"/>
                <w:szCs w:val="4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sdt>
              <w:sdtPr>
                <w:rPr>
                  <w:rFonts w:hint="eastAsia" w:ascii="Times New Roman" w:hAnsi="Times New Roman" w:eastAsia="仿宋_GB2312" w:cs="宋体"/>
                  <w:color w:val="000000" w:themeColor="text1"/>
                  <w:kern w:val="0"/>
                  <w:sz w:val="40"/>
                  <w:szCs w:val="40"/>
                  <w:highlight w:val="none"/>
                  <w:lang w:val="en-US" w:eastAsia="zh-CN" w:bidi="ar-SA"/>
                  <w14:textFill>
                    <w14:solidFill>
                      <w14:schemeClr w14:val="tx1"/>
                    </w14:solidFill>
                  </w14:textFill>
                </w:rPr>
                <w:id w:val="43502170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Times New Roman" w:hAnsi="Times New Roman" w:eastAsia="仿宋_GB2312" w:cs="宋体"/>
                  <w:color w:val="000000" w:themeColor="text1"/>
                  <w:kern w:val="0"/>
                  <w:sz w:val="28"/>
                  <w:szCs w:val="28"/>
                  <w:highlight w:val="none"/>
                  <w:lang w:val="en-US" w:eastAsia="zh-CN" w:bidi="ar-SA"/>
                  <w14:textFill>
                    <w14:solidFill>
                      <w14:schemeClr w14:val="tx1"/>
                    </w14:solidFill>
                  </w14:textFill>
                </w:rPr>
              </w:sdtEndPr>
              <w:sdtContent>
                <w:r>
                  <w:rPr>
                    <w:rFonts w:ascii="MS Gothic" w:hAnsi="MS Gothic" w:eastAsia="宋体" w:cs="宋体"/>
                    <w:kern w:val="0"/>
                    <w:sz w:val="36"/>
                    <w:szCs w:val="36"/>
                    <w:highlight w:val="none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技术开发费</w:t>
            </w:r>
            <w:sdt>
              <w:sdtPr>
                <w:rPr>
                  <w:rFonts w:hint="eastAsia" w:ascii="Times New Roman" w:hAnsi="Times New Roman" w:eastAsia="仿宋_GB2312" w:cs="宋体"/>
                  <w:color w:val="000000" w:themeColor="text1"/>
                  <w:kern w:val="0"/>
                  <w:sz w:val="40"/>
                  <w:szCs w:val="40"/>
                  <w:highlight w:val="none"/>
                  <w:lang w:val="en-US" w:eastAsia="zh-CN" w:bidi="ar-SA"/>
                  <w14:textFill>
                    <w14:solidFill>
                      <w14:schemeClr w14:val="tx1"/>
                    </w14:solidFill>
                  </w14:textFill>
                </w:rPr>
                <w:id w:val="35707816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Times New Roman" w:hAnsi="Times New Roman" w:eastAsia="仿宋_GB2312" w:cs="宋体"/>
                  <w:color w:val="000000" w:themeColor="text1"/>
                  <w:kern w:val="0"/>
                  <w:sz w:val="28"/>
                  <w:szCs w:val="28"/>
                  <w:highlight w:val="none"/>
                  <w:lang w:val="en-US" w:eastAsia="zh-CN" w:bidi="ar-SA"/>
                  <w14:textFill>
                    <w14:solidFill>
                      <w14:schemeClr w14:val="tx1"/>
                    </w14:solidFill>
                  </w14:textFill>
                </w:rPr>
              </w:sdtEndPr>
              <w:sdtContent>
                <w:r>
                  <w:rPr>
                    <w:rFonts w:ascii="MS Gothic" w:hAnsi="MS Gothic" w:eastAsia="宋体" w:cs="宋体"/>
                    <w:kern w:val="0"/>
                    <w:sz w:val="36"/>
                    <w:szCs w:val="36"/>
                    <w:highlight w:val="none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技术</w:t>
            </w:r>
            <w:r>
              <w:rPr>
                <w:rFonts w:hint="eastAsia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服务费</w:t>
            </w:r>
            <w:sdt>
              <w:sdtPr>
                <w:rPr>
                  <w:rFonts w:hint="eastAsia" w:ascii="Times New Roman" w:hAnsi="Times New Roman" w:eastAsia="仿宋_GB2312" w:cs="宋体"/>
                  <w:color w:val="000000" w:themeColor="text1"/>
                  <w:kern w:val="0"/>
                  <w:sz w:val="40"/>
                  <w:szCs w:val="40"/>
                  <w:highlight w:val="none"/>
                  <w:lang w:val="en-US" w:eastAsia="zh-CN" w:bidi="ar-SA"/>
                  <w14:textFill>
                    <w14:solidFill>
                      <w14:schemeClr w14:val="tx1"/>
                    </w14:solidFill>
                  </w14:textFill>
                </w:rPr>
                <w:id w:val="32181835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Times New Roman" w:hAnsi="Times New Roman" w:eastAsia="仿宋_GB2312" w:cs="宋体"/>
                  <w:color w:val="000000" w:themeColor="text1"/>
                  <w:kern w:val="0"/>
                  <w:sz w:val="28"/>
                  <w:szCs w:val="28"/>
                  <w:highlight w:val="none"/>
                  <w:lang w:val="en-US" w:eastAsia="zh-CN" w:bidi="ar-SA"/>
                  <w14:textFill>
                    <w14:solidFill>
                      <w14:schemeClr w14:val="tx1"/>
                    </w14:solidFill>
                  </w14:textFill>
                </w:rPr>
              </w:sdtEndPr>
              <w:sdtContent>
                <w:r>
                  <w:rPr>
                    <w:rFonts w:ascii="MS Gothic" w:hAnsi="MS Gothic" w:eastAsia="宋体" w:cs="宋体"/>
                    <w:kern w:val="0"/>
                    <w:sz w:val="36"/>
                    <w:szCs w:val="36"/>
                    <w:highlight w:val="none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技术</w:t>
            </w:r>
            <w:r>
              <w:rPr>
                <w:rFonts w:hint="eastAsia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咨询费</w:t>
            </w:r>
            <w:sdt>
              <w:sdtPr>
                <w:rPr>
                  <w:rFonts w:hint="eastAsia" w:ascii="Times New Roman" w:hAnsi="Times New Roman" w:eastAsia="仿宋_GB2312" w:cs="宋体"/>
                  <w:color w:val="000000" w:themeColor="text1"/>
                  <w:kern w:val="0"/>
                  <w:sz w:val="40"/>
                  <w:szCs w:val="40"/>
                  <w:highlight w:val="none"/>
                  <w:lang w:val="en-US" w:eastAsia="zh-CN" w:bidi="ar-SA"/>
                  <w14:textFill>
                    <w14:solidFill>
                      <w14:schemeClr w14:val="tx1"/>
                    </w14:solidFill>
                  </w14:textFill>
                </w:rPr>
                <w:id w:val="2482651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Times New Roman" w:hAnsi="Times New Roman" w:eastAsia="仿宋_GB2312" w:cs="宋体"/>
                  <w:color w:val="000000" w:themeColor="text1"/>
                  <w:kern w:val="0"/>
                  <w:sz w:val="28"/>
                  <w:szCs w:val="28"/>
                  <w:highlight w:val="none"/>
                  <w:lang w:val="en-US" w:eastAsia="zh-CN" w:bidi="ar-SA"/>
                  <w14:textFill>
                    <w14:solidFill>
                      <w14:schemeClr w14:val="tx1"/>
                    </w14:solidFill>
                  </w14:textFill>
                </w:rPr>
              </w:sdtEndPr>
              <w:sdtContent>
                <w:r>
                  <w:rPr>
                    <w:rFonts w:ascii="MS Gothic" w:hAnsi="MS Gothic" w:eastAsia="宋体" w:cs="宋体"/>
                    <w:kern w:val="0"/>
                    <w:sz w:val="36"/>
                    <w:szCs w:val="36"/>
                    <w:highlight w:val="none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服务费</w:t>
            </w:r>
            <w:sdt>
              <w:sdtPr>
                <w:rPr>
                  <w:rFonts w:hint="eastAsia" w:ascii="Times New Roman" w:hAnsi="Times New Roman" w:eastAsia="仿宋_GB2312" w:cs="宋体"/>
                  <w:color w:val="000000" w:themeColor="text1"/>
                  <w:kern w:val="0"/>
                  <w:sz w:val="40"/>
                  <w:szCs w:val="40"/>
                  <w:highlight w:val="none"/>
                  <w:lang w:val="en-US" w:eastAsia="zh-CN" w:bidi="ar-SA"/>
                  <w14:textFill>
                    <w14:solidFill>
                      <w14:schemeClr w14:val="tx1"/>
                    </w14:solidFill>
                  </w14:textFill>
                </w:rPr>
                <w:id w:val="65972367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Times New Roman" w:hAnsi="Times New Roman" w:eastAsia="仿宋_GB2312" w:cs="宋体"/>
                  <w:color w:val="000000" w:themeColor="text1"/>
                  <w:kern w:val="0"/>
                  <w:sz w:val="28"/>
                  <w:szCs w:val="28"/>
                  <w:highlight w:val="none"/>
                  <w:lang w:val="en-US" w:eastAsia="zh-CN" w:bidi="ar-SA"/>
                  <w14:textFill>
                    <w14:solidFill>
                      <w14:schemeClr w14:val="tx1"/>
                    </w14:solidFill>
                  </w14:textFill>
                </w:rPr>
              </w:sdtEndPr>
              <w:sdtContent>
                <w:r>
                  <w:rPr>
                    <w:rFonts w:ascii="MS Gothic" w:hAnsi="MS Gothic" w:eastAsia="宋体" w:cs="宋体"/>
                    <w:kern w:val="0"/>
                    <w:sz w:val="36"/>
                    <w:szCs w:val="36"/>
                    <w:highlight w:val="none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场地费</w:t>
            </w:r>
            <w:sdt>
              <w:sdtPr>
                <w:rPr>
                  <w:rFonts w:hint="eastAsia" w:ascii="Times New Roman" w:hAnsi="Times New Roman" w:eastAsia="仿宋_GB2312" w:cs="宋体"/>
                  <w:color w:val="000000" w:themeColor="text1"/>
                  <w:kern w:val="0"/>
                  <w:sz w:val="40"/>
                  <w:szCs w:val="40"/>
                  <w:highlight w:val="none"/>
                  <w:lang w:val="en-US" w:eastAsia="zh-CN" w:bidi="ar-SA"/>
                  <w14:textFill>
                    <w14:solidFill>
                      <w14:schemeClr w14:val="tx1"/>
                    </w14:solidFill>
                  </w14:textFill>
                </w:rPr>
                <w:id w:val="31078207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Times New Roman" w:hAnsi="Times New Roman" w:eastAsia="仿宋_GB2312" w:cs="宋体"/>
                  <w:color w:val="000000" w:themeColor="text1"/>
                  <w:kern w:val="0"/>
                  <w:sz w:val="28"/>
                  <w:szCs w:val="28"/>
                  <w:highlight w:val="none"/>
                  <w:lang w:val="en-US" w:eastAsia="zh-CN" w:bidi="ar-SA"/>
                  <w14:textFill>
                    <w14:solidFill>
                      <w14:schemeClr w14:val="tx1"/>
                    </w14:solidFill>
                  </w14:textFill>
                </w:rPr>
              </w:sdtEndPr>
              <w:sdtContent>
                <w:r>
                  <w:rPr>
                    <w:rFonts w:ascii="MS Gothic" w:hAnsi="MS Gothic" w:eastAsia="宋体" w:cs="宋体"/>
                    <w:kern w:val="0"/>
                    <w:sz w:val="36"/>
                    <w:szCs w:val="36"/>
                    <w:highlight w:val="none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会议费</w:t>
            </w:r>
            <w:sdt>
              <w:sdtPr>
                <w:rPr>
                  <w:rFonts w:hint="eastAsia" w:ascii="Times New Roman" w:hAnsi="Times New Roman" w:eastAsia="仿宋_GB2312" w:cs="宋体"/>
                  <w:color w:val="000000" w:themeColor="text1"/>
                  <w:kern w:val="0"/>
                  <w:sz w:val="40"/>
                  <w:szCs w:val="40"/>
                  <w:highlight w:val="none"/>
                  <w:lang w:val="en-US" w:eastAsia="zh-CN" w:bidi="ar-SA"/>
                  <w14:textFill>
                    <w14:solidFill>
                      <w14:schemeClr w14:val="tx1"/>
                    </w14:solidFill>
                  </w14:textFill>
                </w:rPr>
                <w:id w:val="42699956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Times New Roman" w:hAnsi="Times New Roman" w:eastAsia="仿宋_GB2312" w:cs="宋体"/>
                  <w:color w:val="000000" w:themeColor="text1"/>
                  <w:kern w:val="0"/>
                  <w:sz w:val="28"/>
                  <w:szCs w:val="28"/>
                  <w:highlight w:val="none"/>
                  <w:lang w:val="en-US" w:eastAsia="zh-CN" w:bidi="ar-SA"/>
                  <w14:textFill>
                    <w14:solidFill>
                      <w14:schemeClr w14:val="tx1"/>
                    </w14:solidFill>
                  </w14:textFill>
                </w:rPr>
              </w:sdtEndPr>
              <w:sdtContent>
                <w:r>
                  <w:rPr>
                    <w:rFonts w:ascii="MS Gothic" w:hAnsi="MS Gothic" w:eastAsia="宋体" w:cs="宋体"/>
                    <w:kern w:val="0"/>
                    <w:sz w:val="36"/>
                    <w:szCs w:val="36"/>
                    <w:highlight w:val="none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会务费</w:t>
            </w:r>
            <w:sdt>
              <w:sdtPr>
                <w:rPr>
                  <w:rFonts w:hint="eastAsia" w:ascii="Times New Roman" w:hAnsi="Times New Roman" w:eastAsia="仿宋_GB2312" w:cs="宋体"/>
                  <w:color w:val="000000" w:themeColor="text1"/>
                  <w:kern w:val="0"/>
                  <w:sz w:val="40"/>
                  <w:szCs w:val="40"/>
                  <w:highlight w:val="none"/>
                  <w:lang w:val="en-US" w:eastAsia="zh-CN" w:bidi="ar-SA"/>
                  <w14:textFill>
                    <w14:solidFill>
                      <w14:schemeClr w14:val="tx1"/>
                    </w14:solidFill>
                  </w14:textFill>
                </w:rPr>
                <w:id w:val="4843024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Times New Roman" w:hAnsi="Times New Roman" w:eastAsia="仿宋_GB2312" w:cs="宋体"/>
                  <w:color w:val="000000" w:themeColor="text1"/>
                  <w:kern w:val="0"/>
                  <w:sz w:val="28"/>
                  <w:szCs w:val="28"/>
                  <w:highlight w:val="none"/>
                  <w:lang w:val="en-US" w:eastAsia="zh-CN" w:bidi="ar-SA"/>
                  <w14:textFill>
                    <w14:solidFill>
                      <w14:schemeClr w14:val="tx1"/>
                    </w14:solidFill>
                  </w14:textFill>
                </w:rPr>
              </w:sdtEndPr>
              <w:sdtContent>
                <w:r>
                  <w:rPr>
                    <w:rFonts w:ascii="MS Gothic" w:hAnsi="MS Gothic" w:eastAsia="宋体" w:cs="宋体"/>
                    <w:kern w:val="0"/>
                    <w:sz w:val="36"/>
                    <w:szCs w:val="36"/>
                    <w:highlight w:val="none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课题经费</w:t>
            </w:r>
            <w:sdt>
              <w:sdtPr>
                <w:rPr>
                  <w:rFonts w:hint="eastAsia" w:ascii="Times New Roman" w:hAnsi="Times New Roman" w:eastAsia="仿宋_GB2312" w:cs="宋体"/>
                  <w:color w:val="000000" w:themeColor="text1"/>
                  <w:kern w:val="0"/>
                  <w:sz w:val="40"/>
                  <w:szCs w:val="40"/>
                  <w:highlight w:val="none"/>
                  <w:lang w:val="en-US" w:eastAsia="zh-CN" w:bidi="ar-SA"/>
                  <w14:textFill>
                    <w14:solidFill>
                      <w14:schemeClr w14:val="tx1"/>
                    </w14:solidFill>
                  </w14:textFill>
                </w:rPr>
                <w:id w:val="70828863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Times New Roman" w:hAnsi="Times New Roman" w:eastAsia="仿宋_GB2312" w:cs="宋体"/>
                  <w:color w:val="000000" w:themeColor="text1"/>
                  <w:kern w:val="0"/>
                  <w:sz w:val="28"/>
                  <w:szCs w:val="28"/>
                  <w:highlight w:val="none"/>
                  <w:lang w:val="en-US" w:eastAsia="zh-CN" w:bidi="ar-SA"/>
                  <w14:textFill>
                    <w14:solidFill>
                      <w14:schemeClr w14:val="tx1"/>
                    </w14:solidFill>
                  </w14:textFill>
                </w:rPr>
              </w:sdtEndPr>
              <w:sdtContent>
                <w:r>
                  <w:rPr>
                    <w:rFonts w:ascii="MS Gothic" w:hAnsi="MS Gothic" w:eastAsia="宋体" w:cs="宋体"/>
                    <w:kern w:val="0"/>
                    <w:sz w:val="36"/>
                    <w:szCs w:val="36"/>
                    <w:highlight w:val="none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培训费</w:t>
            </w:r>
          </w:p>
        </w:tc>
      </w:tr>
      <w:tr w14:paraId="63AB17FB">
        <w:trPr>
          <w:trHeight w:val="1731" w:hRule="atLeast"/>
        </w:trPr>
        <w:tc>
          <w:tcPr>
            <w:tcW w:w="1703" w:type="dxa"/>
            <w:tcBorders>
              <w:right w:val="single" w:color="auto" w:sz="4" w:space="0"/>
            </w:tcBorders>
            <w:vAlign w:val="center"/>
          </w:tcPr>
          <w:p w14:paraId="6B9B60BF">
            <w:pPr>
              <w:jc w:val="center"/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  <w:t>备注（将在发票备注栏体现）</w:t>
            </w:r>
          </w:p>
        </w:tc>
        <w:tc>
          <w:tcPr>
            <w:tcW w:w="68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29EE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40"/>
                <w:szCs w:val="4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214B3D">
        <w:trPr>
          <w:trHeight w:val="680" w:hRule="atLeast"/>
        </w:trPr>
        <w:tc>
          <w:tcPr>
            <w:tcW w:w="1703" w:type="dxa"/>
            <w:tcBorders>
              <w:right w:val="single" w:color="auto" w:sz="4" w:space="0"/>
            </w:tcBorders>
            <w:vAlign w:val="center"/>
          </w:tcPr>
          <w:p w14:paraId="58957F43">
            <w:pPr>
              <w:jc w:val="center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  <w:t>扣税卡号</w:t>
            </w:r>
          </w:p>
        </w:tc>
        <w:tc>
          <w:tcPr>
            <w:tcW w:w="68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1A68F">
            <w:pPr>
              <w:jc w:val="both"/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40"/>
                <w:szCs w:val="4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DE6E10">
        <w:trPr>
          <w:trHeight w:val="700" w:hRule="atLeast"/>
        </w:trPr>
        <w:tc>
          <w:tcPr>
            <w:tcW w:w="1703" w:type="dxa"/>
            <w:vMerge w:val="restart"/>
            <w:tcBorders>
              <w:right w:val="single" w:color="auto" w:sz="4" w:space="0"/>
            </w:tcBorders>
            <w:vAlign w:val="center"/>
          </w:tcPr>
          <w:p w14:paraId="29BB49D7">
            <w:pPr>
              <w:jc w:val="center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  <w:t>经办人信息</w:t>
            </w:r>
          </w:p>
        </w:tc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D42DA">
            <w:pPr>
              <w:tabs>
                <w:tab w:val="left" w:pos="4165"/>
              </w:tabs>
              <w:jc w:val="center"/>
              <w:rPr>
                <w:rFonts w:hint="default" w:ascii="Times New Roman" w:hAnsi="Times New Roman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4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56FBB">
            <w:pPr>
              <w:tabs>
                <w:tab w:val="left" w:pos="4165"/>
              </w:tabs>
              <w:jc w:val="both"/>
              <w:rPr>
                <w:rFonts w:hint="eastAsia" w:eastAsia="仿宋_GB2312" w:cs="宋体"/>
                <w:color w:val="000000" w:themeColor="text1"/>
                <w:kern w:val="0"/>
                <w:sz w:val="40"/>
                <w:szCs w:val="4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58AF29">
        <w:trPr>
          <w:trHeight w:val="700" w:hRule="atLeast"/>
        </w:trPr>
        <w:tc>
          <w:tcPr>
            <w:tcW w:w="1703" w:type="dxa"/>
            <w:vMerge w:val="continue"/>
            <w:tcBorders>
              <w:right w:val="single" w:color="auto" w:sz="4" w:space="0"/>
            </w:tcBorders>
            <w:vAlign w:val="center"/>
          </w:tcPr>
          <w:p w14:paraId="266DDFDB">
            <w:pPr>
              <w:jc w:val="center"/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A6570">
            <w:pPr>
              <w:tabs>
                <w:tab w:val="left" w:pos="4165"/>
              </w:tabs>
              <w:jc w:val="center"/>
              <w:rPr>
                <w:rFonts w:hint="eastAsia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4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3B943">
            <w:pPr>
              <w:tabs>
                <w:tab w:val="left" w:pos="4165"/>
              </w:tabs>
              <w:jc w:val="both"/>
              <w:rPr>
                <w:rFonts w:hint="eastAsia" w:eastAsia="仿宋_GB2312" w:cs="宋体"/>
                <w:color w:val="000000" w:themeColor="text1"/>
                <w:kern w:val="0"/>
                <w:sz w:val="40"/>
                <w:szCs w:val="4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714177E">
      <w:pPr>
        <w:numPr>
          <w:ilvl w:val="0"/>
          <w:numId w:val="0"/>
        </w:numPr>
        <w:jc w:val="left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注意：</w:t>
      </w:r>
    </w:p>
    <w:p w14:paraId="4EDCDA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default"/>
          <w:b/>
          <w:sz w:val="28"/>
          <w:szCs w:val="28"/>
          <w:lang w:val="en-US" w:eastAsia="zh-CN"/>
        </w:rPr>
      </w:pPr>
      <w:r>
        <w:rPr>
          <w:rFonts w:hint="eastAsia"/>
          <w:b w:val="0"/>
          <w:bCs/>
          <w:sz w:val="28"/>
          <w:szCs w:val="28"/>
          <w:lang w:val="en-US" w:eastAsia="zh-CN"/>
        </w:rPr>
        <w:t>填写扣税卡号时请提供：</w:t>
      </w:r>
    </w:p>
    <w:p w14:paraId="29EA5B5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/>
          <w:b w:val="0"/>
          <w:bCs w:val="0"/>
          <w:sz w:val="28"/>
          <w:szCs w:val="28"/>
          <w:vertAlign w:val="baseline"/>
        </w:rPr>
      </w:pPr>
      <w:r>
        <w:rPr>
          <w:rFonts w:hint="eastAsia"/>
          <w:b w:val="0"/>
          <w:bCs w:val="0"/>
          <w:sz w:val="28"/>
          <w:szCs w:val="28"/>
          <w:vertAlign w:val="baseline"/>
        </w:rPr>
        <w:t>老师的科研经费卡号,例如以X开头的卡，保证卡内有钱</w:t>
      </w:r>
    </w:p>
    <w:p w14:paraId="614294F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vertAlign w:val="baseline"/>
        </w:rPr>
        <w:t>本部门的基金卡，例如以0开头的卡，保证卡内有钱</w:t>
      </w:r>
    </w:p>
    <w:p w14:paraId="410BAD5A">
      <w:pPr>
        <w:jc w:val="center"/>
        <w:rPr>
          <w:rFonts w:hint="eastAsia"/>
          <w:b/>
          <w:sz w:val="28"/>
          <w:szCs w:val="28"/>
          <w:lang w:val="en-US" w:eastAsia="zh-CN"/>
        </w:rPr>
      </w:pPr>
    </w:p>
    <w:p w14:paraId="75A00F5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Gothi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FFDF02"/>
    <w:multiLevelType w:val="singleLevel"/>
    <w:tmpl w:val="0BFFDF02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7F562E"/>
    <w:rsid w:val="977F7E8A"/>
    <w:rsid w:val="DF77FC11"/>
    <w:rsid w:val="F77F562E"/>
    <w:rsid w:val="FDF9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2026-01-20T10:39:00Z</dcterms:created>
  <dc:creator>Azure</dc:creator>
  <cp:lastModifiedBy>Azure</cp:lastModifiedBy>
  <dcterms:modified xsi:type="dcterms:W3CDTF">2026-01-20T08:53:40Z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37EFFD06FD730912780D6E690D9FC646_43</vt:lpwstr>
  </property>
</Properties>
</file>